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9C97" w14:textId="77777777" w:rsidR="00E70FA2" w:rsidRPr="00E70FA2" w:rsidRDefault="00E70FA2" w:rsidP="00E70FA2">
      <w:pPr>
        <w:pStyle w:val="PlainText"/>
        <w:numPr>
          <w:ilvl w:val="0"/>
          <w:numId w:val="4"/>
        </w:numPr>
        <w:rPr>
          <w:rFonts w:ascii="Arial" w:hAnsi="Arial" w:cs="Arial"/>
          <w:bCs/>
          <w:color w:val="0070C0"/>
          <w:sz w:val="22"/>
          <w:szCs w:val="22"/>
        </w:rPr>
      </w:pPr>
      <w:r w:rsidRPr="00E70FA2">
        <w:rPr>
          <w:rFonts w:ascii="Arial" w:hAnsi="Arial" w:cs="Arial"/>
          <w:bCs/>
          <w:color w:val="0070C0"/>
          <w:sz w:val="22"/>
          <w:szCs w:val="22"/>
        </w:rPr>
        <w:t>Edit and deleted all blue and highlighted text</w:t>
      </w:r>
    </w:p>
    <w:p w14:paraId="607C092C" w14:textId="77777777" w:rsidR="00E70FA2" w:rsidRPr="00E70FA2" w:rsidRDefault="00E70FA2" w:rsidP="00E70FA2">
      <w:pPr>
        <w:pStyle w:val="PlainText"/>
        <w:numPr>
          <w:ilvl w:val="0"/>
          <w:numId w:val="4"/>
        </w:numPr>
        <w:rPr>
          <w:rFonts w:ascii="Arial" w:hAnsi="Arial" w:cs="Arial"/>
          <w:bCs/>
          <w:color w:val="0070C0"/>
          <w:sz w:val="22"/>
          <w:szCs w:val="22"/>
        </w:rPr>
      </w:pPr>
      <w:r w:rsidRPr="00E70FA2">
        <w:rPr>
          <w:rFonts w:ascii="Arial" w:hAnsi="Arial" w:cs="Arial"/>
          <w:bCs/>
          <w:color w:val="0070C0"/>
          <w:sz w:val="22"/>
          <w:szCs w:val="22"/>
        </w:rPr>
        <w:t>Items not included in your budget can be deleted</w:t>
      </w:r>
    </w:p>
    <w:p w14:paraId="7DA94D2E" w14:textId="77777777" w:rsidR="00E70FA2" w:rsidRPr="00E70FA2" w:rsidRDefault="00E70FA2" w:rsidP="000B75FF">
      <w:pPr>
        <w:pStyle w:val="PlainText"/>
        <w:numPr>
          <w:ilvl w:val="0"/>
          <w:numId w:val="4"/>
        </w:numPr>
        <w:rPr>
          <w:rFonts w:ascii="Arial" w:hAnsi="Arial" w:cs="Arial"/>
          <w:bCs/>
          <w:color w:val="0070C0"/>
          <w:sz w:val="22"/>
          <w:szCs w:val="22"/>
        </w:rPr>
      </w:pPr>
      <w:r w:rsidRPr="00E70FA2">
        <w:rPr>
          <w:rFonts w:ascii="Arial" w:hAnsi="Arial" w:cs="Arial"/>
          <w:bCs/>
          <w:color w:val="0070C0"/>
          <w:sz w:val="22"/>
          <w:szCs w:val="22"/>
        </w:rPr>
        <w:t xml:space="preserve">Reminder to use </w:t>
      </w:r>
      <w:r w:rsidRPr="00E70FA2">
        <w:rPr>
          <w:rFonts w:ascii="Arial" w:hAnsi="Arial" w:cs="Arial"/>
          <w:color w:val="0070C0"/>
          <w:sz w:val="22"/>
          <w:szCs w:val="22"/>
        </w:rPr>
        <w:t>Arial</w:t>
      </w:r>
      <w:bookmarkStart w:id="0" w:name="bfn7"/>
      <w:bookmarkEnd w:id="0"/>
      <w:r w:rsidRPr="00E70FA2">
        <w:rPr>
          <w:rFonts w:ascii="Arial" w:hAnsi="Arial" w:cs="Arial"/>
          <w:color w:val="0070C0"/>
          <w:sz w:val="22"/>
          <w:szCs w:val="22"/>
        </w:rPr>
        <w:t xml:space="preserve">, Courier New, or Palatino Linotype at a font size of 10 points or larger; Times New Roman at a font size of 11 points or larger; Computer Modern family of fonts at a font size of 11 points or larger </w:t>
      </w:r>
    </w:p>
    <w:p w14:paraId="604F5FB5" w14:textId="6909B8C0" w:rsidR="00E70FA2" w:rsidRDefault="00E70FA2" w:rsidP="000B75FF">
      <w:pPr>
        <w:pStyle w:val="PlainText"/>
        <w:numPr>
          <w:ilvl w:val="0"/>
          <w:numId w:val="4"/>
        </w:numPr>
        <w:rPr>
          <w:rFonts w:ascii="Arial" w:hAnsi="Arial" w:cs="Arial"/>
          <w:bCs/>
          <w:color w:val="0070C0"/>
          <w:sz w:val="22"/>
          <w:szCs w:val="22"/>
        </w:rPr>
      </w:pPr>
      <w:r w:rsidRPr="00E70FA2">
        <w:rPr>
          <w:rFonts w:ascii="Arial" w:hAnsi="Arial" w:cs="Arial"/>
          <w:bCs/>
          <w:color w:val="0070C0"/>
          <w:sz w:val="22"/>
          <w:szCs w:val="22"/>
        </w:rPr>
        <w:t>No page number</w:t>
      </w:r>
      <w:r w:rsidR="00656E54">
        <w:rPr>
          <w:rFonts w:ascii="Arial" w:hAnsi="Arial" w:cs="Arial"/>
          <w:bCs/>
          <w:color w:val="0070C0"/>
          <w:sz w:val="22"/>
          <w:szCs w:val="22"/>
        </w:rPr>
        <w:t>s</w:t>
      </w:r>
      <w:r w:rsidRPr="00E70FA2">
        <w:rPr>
          <w:rFonts w:ascii="Arial" w:hAnsi="Arial" w:cs="Arial"/>
          <w:bCs/>
          <w:color w:val="0070C0"/>
          <w:sz w:val="22"/>
          <w:szCs w:val="22"/>
        </w:rPr>
        <w:t xml:space="preserve"> for proposals submitted through Research.gov</w:t>
      </w:r>
    </w:p>
    <w:p w14:paraId="08EFA708" w14:textId="0A63BC89" w:rsidR="00E70FA2" w:rsidRPr="00E70FA2" w:rsidRDefault="00E70FA2" w:rsidP="000B75FF">
      <w:pPr>
        <w:pStyle w:val="PlainText"/>
        <w:numPr>
          <w:ilvl w:val="0"/>
          <w:numId w:val="4"/>
        </w:numPr>
        <w:rPr>
          <w:rFonts w:ascii="Arial" w:hAnsi="Arial" w:cs="Arial"/>
          <w:bCs/>
          <w:color w:val="0070C0"/>
          <w:sz w:val="22"/>
          <w:szCs w:val="22"/>
        </w:rPr>
      </w:pPr>
      <w:r>
        <w:rPr>
          <w:rFonts w:ascii="Arial" w:hAnsi="Arial" w:cs="Arial"/>
          <w:bCs/>
          <w:color w:val="0070C0"/>
          <w:sz w:val="22"/>
          <w:szCs w:val="22"/>
        </w:rPr>
        <w:t xml:space="preserve">NSF only allows Senior </w:t>
      </w:r>
      <w:r w:rsidR="00656E54">
        <w:rPr>
          <w:rFonts w:ascii="Arial" w:hAnsi="Arial" w:cs="Arial"/>
          <w:bCs/>
          <w:color w:val="0070C0"/>
          <w:sz w:val="22"/>
          <w:szCs w:val="22"/>
        </w:rPr>
        <w:t>Personnel</w:t>
      </w:r>
      <w:r>
        <w:rPr>
          <w:rFonts w:ascii="Arial" w:hAnsi="Arial" w:cs="Arial"/>
          <w:bCs/>
          <w:color w:val="0070C0"/>
          <w:sz w:val="22"/>
          <w:szCs w:val="22"/>
        </w:rPr>
        <w:t xml:space="preserve"> to budget 2 total months salary. Justification must be provided if more than 2 months salary is requested in this proposal or in combination with all NSF-funded projects</w:t>
      </w:r>
    </w:p>
    <w:p w14:paraId="593DFB02" w14:textId="77777777" w:rsidR="00E70FA2" w:rsidRPr="00E70FA2" w:rsidRDefault="00E70FA2" w:rsidP="006D0262">
      <w:pPr>
        <w:widowControl w:val="0"/>
        <w:autoSpaceDE w:val="0"/>
        <w:autoSpaceDN w:val="0"/>
        <w:adjustRightInd w:val="0"/>
        <w:jc w:val="center"/>
        <w:rPr>
          <w:rFonts w:ascii="Arial" w:hAnsi="Arial" w:cs="Arial"/>
          <w:b/>
          <w:sz w:val="22"/>
          <w:szCs w:val="22"/>
        </w:rPr>
      </w:pPr>
    </w:p>
    <w:p w14:paraId="5180DA42" w14:textId="46B6433B" w:rsidR="00FE52EA" w:rsidRPr="00E70FA2" w:rsidRDefault="00FE52EA" w:rsidP="006D0262">
      <w:pPr>
        <w:widowControl w:val="0"/>
        <w:autoSpaceDE w:val="0"/>
        <w:autoSpaceDN w:val="0"/>
        <w:adjustRightInd w:val="0"/>
        <w:jc w:val="center"/>
        <w:rPr>
          <w:rFonts w:ascii="Arial" w:hAnsi="Arial" w:cs="Arial"/>
          <w:b/>
          <w:sz w:val="22"/>
          <w:szCs w:val="22"/>
        </w:rPr>
      </w:pPr>
      <w:r w:rsidRPr="00E70FA2">
        <w:rPr>
          <w:rFonts w:ascii="Arial" w:hAnsi="Arial" w:cs="Arial"/>
          <w:b/>
          <w:sz w:val="22"/>
          <w:szCs w:val="22"/>
        </w:rPr>
        <w:t>BUDGET JUSTIFICATION</w:t>
      </w:r>
    </w:p>
    <w:p w14:paraId="5741F090" w14:textId="77777777" w:rsidR="00FE52EA" w:rsidRPr="00E70FA2" w:rsidRDefault="00FE52EA" w:rsidP="00FE52EA">
      <w:pPr>
        <w:widowControl w:val="0"/>
        <w:autoSpaceDE w:val="0"/>
        <w:autoSpaceDN w:val="0"/>
        <w:adjustRightInd w:val="0"/>
        <w:rPr>
          <w:rFonts w:ascii="Arial" w:hAnsi="Arial" w:cs="Arial"/>
          <w:b/>
          <w:sz w:val="22"/>
          <w:szCs w:val="22"/>
        </w:rPr>
      </w:pPr>
    </w:p>
    <w:p w14:paraId="17B6B54F" w14:textId="77777777" w:rsidR="00FE52EA" w:rsidRPr="00E70FA2" w:rsidRDefault="00FE52EA" w:rsidP="00FE52EA">
      <w:pPr>
        <w:widowControl w:val="0"/>
        <w:autoSpaceDE w:val="0"/>
        <w:autoSpaceDN w:val="0"/>
        <w:adjustRightInd w:val="0"/>
        <w:spacing w:after="120"/>
        <w:rPr>
          <w:rFonts w:ascii="Arial" w:hAnsi="Arial" w:cs="Arial"/>
          <w:b/>
          <w:sz w:val="22"/>
          <w:szCs w:val="22"/>
        </w:rPr>
      </w:pPr>
      <w:r w:rsidRPr="00E70FA2">
        <w:rPr>
          <w:rFonts w:ascii="Arial" w:hAnsi="Arial" w:cs="Arial"/>
          <w:b/>
          <w:sz w:val="22"/>
          <w:szCs w:val="22"/>
        </w:rPr>
        <w:t xml:space="preserve">A. Senior Personnel </w:t>
      </w:r>
    </w:p>
    <w:p w14:paraId="575647E1" w14:textId="4D882BAD" w:rsidR="00FE52EA" w:rsidRPr="00E70FA2" w:rsidRDefault="001F4AF1" w:rsidP="00B12686">
      <w:pPr>
        <w:widowControl w:val="0"/>
        <w:autoSpaceDE w:val="0"/>
        <w:autoSpaceDN w:val="0"/>
        <w:adjustRightInd w:val="0"/>
        <w:ind w:left="270"/>
        <w:rPr>
          <w:rFonts w:ascii="Arial" w:hAnsi="Arial" w:cs="Arial"/>
          <w:sz w:val="22"/>
          <w:szCs w:val="22"/>
        </w:rPr>
      </w:pPr>
      <w:r w:rsidRPr="00E70FA2">
        <w:rPr>
          <w:rFonts w:ascii="Arial" w:hAnsi="Arial" w:cs="Arial"/>
          <w:b/>
          <w:sz w:val="22"/>
          <w:szCs w:val="22"/>
          <w:highlight w:val="yellow"/>
        </w:rPr>
        <w:t>PI Name</w:t>
      </w:r>
      <w:r w:rsidR="00FE52EA" w:rsidRPr="00E70FA2">
        <w:rPr>
          <w:rFonts w:ascii="Arial" w:hAnsi="Arial" w:cs="Arial"/>
          <w:sz w:val="22"/>
          <w:szCs w:val="22"/>
        </w:rPr>
        <w:t>,</w:t>
      </w:r>
      <w:r w:rsidR="00FE52EA" w:rsidRPr="00E70FA2">
        <w:rPr>
          <w:rFonts w:ascii="Arial" w:hAnsi="Arial" w:cs="Arial"/>
          <w:b/>
          <w:sz w:val="22"/>
          <w:szCs w:val="22"/>
        </w:rPr>
        <w:t xml:space="preserve"> </w:t>
      </w:r>
      <w:r w:rsidR="00FE52EA" w:rsidRPr="00E70FA2">
        <w:rPr>
          <w:rFonts w:ascii="Arial" w:hAnsi="Arial" w:cs="Arial"/>
          <w:sz w:val="22"/>
          <w:szCs w:val="22"/>
        </w:rPr>
        <w:t xml:space="preserve">Principal Investigator. </w:t>
      </w:r>
      <w:r w:rsidR="00FE52EA" w:rsidRPr="00E70FA2">
        <w:rPr>
          <w:rFonts w:ascii="Arial" w:hAnsi="Arial" w:cs="Arial"/>
          <w:sz w:val="22"/>
          <w:szCs w:val="22"/>
          <w:highlight w:val="yellow"/>
        </w:rPr>
        <w:t>2.0</w:t>
      </w:r>
      <w:r w:rsidR="00FE52EA" w:rsidRPr="00E70FA2">
        <w:rPr>
          <w:rFonts w:ascii="Arial" w:hAnsi="Arial" w:cs="Arial"/>
          <w:sz w:val="22"/>
          <w:szCs w:val="22"/>
        </w:rPr>
        <w:t xml:space="preserve"> months </w:t>
      </w:r>
      <w:r w:rsidR="00FE52EA" w:rsidRPr="00E70FA2">
        <w:rPr>
          <w:rFonts w:ascii="Arial" w:hAnsi="Arial" w:cs="Arial"/>
          <w:sz w:val="22"/>
          <w:szCs w:val="22"/>
          <w:highlight w:val="yellow"/>
        </w:rPr>
        <w:t>summer</w:t>
      </w:r>
      <w:r w:rsidR="00F16EE4" w:rsidRPr="00E70FA2">
        <w:rPr>
          <w:rFonts w:ascii="Arial" w:hAnsi="Arial" w:cs="Arial"/>
          <w:sz w:val="22"/>
          <w:szCs w:val="22"/>
          <w:highlight w:val="yellow"/>
        </w:rPr>
        <w:t>/AY/CY</w:t>
      </w:r>
      <w:r w:rsidR="00FE52EA" w:rsidRPr="00E70FA2">
        <w:rPr>
          <w:rFonts w:ascii="Arial" w:hAnsi="Arial" w:cs="Arial"/>
          <w:sz w:val="22"/>
          <w:szCs w:val="22"/>
        </w:rPr>
        <w:t xml:space="preserve"> salary is requested each year. </w:t>
      </w:r>
      <w:r w:rsidRPr="00E70FA2">
        <w:rPr>
          <w:rFonts w:ascii="Arial" w:hAnsi="Arial" w:cs="Arial"/>
          <w:sz w:val="22"/>
          <w:szCs w:val="22"/>
          <w:highlight w:val="yellow"/>
        </w:rPr>
        <w:t>Insert info about duties here.</w:t>
      </w:r>
      <w:r w:rsidR="00FE52EA" w:rsidRPr="00E70FA2">
        <w:rPr>
          <w:rFonts w:ascii="Arial" w:hAnsi="Arial" w:cs="Arial"/>
          <w:sz w:val="22"/>
          <w:szCs w:val="22"/>
        </w:rPr>
        <w:t xml:space="preserve"> </w:t>
      </w:r>
    </w:p>
    <w:p w14:paraId="241054B6" w14:textId="77777777" w:rsidR="001F4AF1" w:rsidRPr="00E70FA2" w:rsidRDefault="001F4AF1" w:rsidP="00B12686">
      <w:pPr>
        <w:widowControl w:val="0"/>
        <w:autoSpaceDE w:val="0"/>
        <w:autoSpaceDN w:val="0"/>
        <w:adjustRightInd w:val="0"/>
        <w:ind w:left="270"/>
        <w:rPr>
          <w:rFonts w:ascii="Arial" w:hAnsi="Arial" w:cs="Arial"/>
          <w:sz w:val="22"/>
          <w:szCs w:val="22"/>
        </w:rPr>
      </w:pPr>
    </w:p>
    <w:p w14:paraId="218E9905" w14:textId="59380D42" w:rsidR="001F4AF1" w:rsidRPr="00E70FA2" w:rsidRDefault="001F4AF1" w:rsidP="00B12686">
      <w:pPr>
        <w:widowControl w:val="0"/>
        <w:autoSpaceDE w:val="0"/>
        <w:autoSpaceDN w:val="0"/>
        <w:adjustRightInd w:val="0"/>
        <w:ind w:left="270"/>
        <w:rPr>
          <w:rFonts w:ascii="Arial" w:hAnsi="Arial" w:cs="Arial"/>
          <w:sz w:val="22"/>
          <w:szCs w:val="22"/>
        </w:rPr>
      </w:pPr>
      <w:r w:rsidRPr="00E70FA2">
        <w:rPr>
          <w:rFonts w:ascii="Arial" w:hAnsi="Arial" w:cs="Arial"/>
          <w:b/>
          <w:sz w:val="22"/>
          <w:szCs w:val="22"/>
          <w:highlight w:val="yellow"/>
        </w:rPr>
        <w:t>Co-PI</w:t>
      </w:r>
      <w:r w:rsidR="00F16EE4" w:rsidRPr="00E70FA2">
        <w:rPr>
          <w:rFonts w:ascii="Arial" w:hAnsi="Arial" w:cs="Arial"/>
          <w:b/>
          <w:sz w:val="22"/>
          <w:szCs w:val="22"/>
          <w:highlight w:val="yellow"/>
        </w:rPr>
        <w:t>/Senior Personnel</w:t>
      </w:r>
      <w:r w:rsidRPr="00E70FA2">
        <w:rPr>
          <w:rFonts w:ascii="Arial" w:hAnsi="Arial" w:cs="Arial"/>
          <w:b/>
          <w:sz w:val="22"/>
          <w:szCs w:val="22"/>
          <w:highlight w:val="yellow"/>
        </w:rPr>
        <w:t xml:space="preserve"> Name</w:t>
      </w:r>
      <w:r w:rsidRPr="00E70FA2">
        <w:rPr>
          <w:rFonts w:ascii="Arial" w:hAnsi="Arial" w:cs="Arial"/>
          <w:sz w:val="22"/>
          <w:szCs w:val="22"/>
        </w:rPr>
        <w:t>,</w:t>
      </w:r>
      <w:r w:rsidRPr="00E70FA2">
        <w:rPr>
          <w:rFonts w:ascii="Arial" w:hAnsi="Arial" w:cs="Arial"/>
          <w:b/>
          <w:sz w:val="22"/>
          <w:szCs w:val="22"/>
        </w:rPr>
        <w:t xml:space="preserve"> </w:t>
      </w:r>
      <w:r w:rsidRPr="00E70FA2">
        <w:rPr>
          <w:rFonts w:ascii="Arial" w:hAnsi="Arial" w:cs="Arial"/>
          <w:sz w:val="22"/>
          <w:szCs w:val="22"/>
        </w:rPr>
        <w:t xml:space="preserve">Co-Principal Investigator. </w:t>
      </w:r>
      <w:r w:rsidRPr="00E70FA2">
        <w:rPr>
          <w:rFonts w:ascii="Arial" w:hAnsi="Arial" w:cs="Arial"/>
          <w:sz w:val="22"/>
          <w:szCs w:val="22"/>
          <w:highlight w:val="yellow"/>
        </w:rPr>
        <w:t>2.0</w:t>
      </w:r>
      <w:r w:rsidRPr="00E70FA2">
        <w:rPr>
          <w:rFonts w:ascii="Arial" w:hAnsi="Arial" w:cs="Arial"/>
          <w:sz w:val="22"/>
          <w:szCs w:val="22"/>
        </w:rPr>
        <w:t xml:space="preserve"> months </w:t>
      </w:r>
      <w:r w:rsidR="00F16EE4" w:rsidRPr="00E70FA2">
        <w:rPr>
          <w:rFonts w:ascii="Arial" w:hAnsi="Arial" w:cs="Arial"/>
          <w:sz w:val="22"/>
          <w:szCs w:val="22"/>
          <w:highlight w:val="yellow"/>
        </w:rPr>
        <w:t>summer/AY/CY</w:t>
      </w:r>
      <w:r w:rsidR="00F16EE4" w:rsidRPr="00E70FA2">
        <w:rPr>
          <w:rFonts w:ascii="Arial" w:hAnsi="Arial" w:cs="Arial"/>
          <w:sz w:val="22"/>
          <w:szCs w:val="22"/>
        </w:rPr>
        <w:t xml:space="preserve"> </w:t>
      </w:r>
      <w:r w:rsidRPr="00E70FA2">
        <w:rPr>
          <w:rFonts w:ascii="Arial" w:hAnsi="Arial" w:cs="Arial"/>
          <w:sz w:val="22"/>
          <w:szCs w:val="22"/>
        </w:rPr>
        <w:t xml:space="preserve">salary is requested each year. </w:t>
      </w:r>
      <w:r w:rsidRPr="00E70FA2">
        <w:rPr>
          <w:rFonts w:ascii="Arial" w:hAnsi="Arial" w:cs="Arial"/>
          <w:sz w:val="22"/>
          <w:szCs w:val="22"/>
          <w:highlight w:val="yellow"/>
        </w:rPr>
        <w:t>Insert info about duties here.</w:t>
      </w:r>
      <w:r w:rsidRPr="00E70FA2">
        <w:rPr>
          <w:rFonts w:ascii="Arial" w:hAnsi="Arial" w:cs="Arial"/>
          <w:sz w:val="22"/>
          <w:szCs w:val="22"/>
        </w:rPr>
        <w:t xml:space="preserve"> </w:t>
      </w:r>
    </w:p>
    <w:p w14:paraId="7691128E" w14:textId="77777777" w:rsidR="001F4AF1" w:rsidRPr="00E70FA2" w:rsidRDefault="001F4AF1" w:rsidP="00B12686">
      <w:pPr>
        <w:widowControl w:val="0"/>
        <w:autoSpaceDE w:val="0"/>
        <w:autoSpaceDN w:val="0"/>
        <w:adjustRightInd w:val="0"/>
        <w:ind w:left="270"/>
        <w:rPr>
          <w:rFonts w:ascii="Arial" w:hAnsi="Arial" w:cs="Arial"/>
          <w:sz w:val="22"/>
          <w:szCs w:val="22"/>
        </w:rPr>
      </w:pPr>
    </w:p>
    <w:p w14:paraId="3681C534" w14:textId="69A03E19" w:rsidR="001F4AF1" w:rsidRPr="00E70FA2" w:rsidRDefault="001F4AF1" w:rsidP="00B12686">
      <w:pPr>
        <w:widowControl w:val="0"/>
        <w:autoSpaceDE w:val="0"/>
        <w:autoSpaceDN w:val="0"/>
        <w:adjustRightInd w:val="0"/>
        <w:ind w:left="270"/>
        <w:rPr>
          <w:rFonts w:ascii="Arial" w:hAnsi="Arial" w:cs="Arial"/>
          <w:sz w:val="22"/>
          <w:szCs w:val="22"/>
        </w:rPr>
      </w:pPr>
      <w:r w:rsidRPr="00E70FA2">
        <w:rPr>
          <w:rFonts w:ascii="Arial" w:hAnsi="Arial" w:cs="Arial"/>
          <w:sz w:val="22"/>
          <w:szCs w:val="22"/>
        </w:rPr>
        <w:t xml:space="preserve">A </w:t>
      </w:r>
      <w:r w:rsidRPr="00E70FA2">
        <w:rPr>
          <w:rFonts w:ascii="Arial" w:hAnsi="Arial" w:cs="Arial"/>
          <w:sz w:val="22"/>
          <w:szCs w:val="22"/>
          <w:highlight w:val="yellow"/>
        </w:rPr>
        <w:t>2%</w:t>
      </w:r>
      <w:r w:rsidRPr="00E70FA2">
        <w:rPr>
          <w:rFonts w:ascii="Arial" w:hAnsi="Arial" w:cs="Arial"/>
          <w:sz w:val="22"/>
          <w:szCs w:val="22"/>
        </w:rPr>
        <w:t xml:space="preserve"> cost of living increase is budgeted in years </w:t>
      </w:r>
      <w:r w:rsidRPr="00E70FA2">
        <w:rPr>
          <w:rFonts w:ascii="Arial" w:hAnsi="Arial" w:cs="Arial"/>
          <w:sz w:val="22"/>
          <w:szCs w:val="22"/>
          <w:highlight w:val="yellow"/>
        </w:rPr>
        <w:t>two and three</w:t>
      </w:r>
      <w:r w:rsidR="00D42001" w:rsidRPr="00E70FA2">
        <w:rPr>
          <w:rFonts w:ascii="Arial" w:hAnsi="Arial" w:cs="Arial"/>
          <w:sz w:val="22"/>
          <w:szCs w:val="22"/>
        </w:rPr>
        <w:t>, consistent with university practices</w:t>
      </w:r>
      <w:r w:rsidRPr="00E70FA2">
        <w:rPr>
          <w:rFonts w:ascii="Arial" w:hAnsi="Arial" w:cs="Arial"/>
          <w:sz w:val="22"/>
          <w:szCs w:val="22"/>
        </w:rPr>
        <w:t xml:space="preserve">. </w:t>
      </w:r>
    </w:p>
    <w:p w14:paraId="2B7719DC" w14:textId="77777777" w:rsidR="00FE52EA" w:rsidRPr="00E70FA2" w:rsidRDefault="00FE52EA" w:rsidP="00FE52EA">
      <w:pPr>
        <w:widowControl w:val="0"/>
        <w:autoSpaceDE w:val="0"/>
        <w:autoSpaceDN w:val="0"/>
        <w:adjustRightInd w:val="0"/>
        <w:rPr>
          <w:rFonts w:ascii="Arial" w:hAnsi="Arial" w:cs="Arial"/>
          <w:sz w:val="22"/>
          <w:szCs w:val="22"/>
        </w:rPr>
      </w:pPr>
    </w:p>
    <w:p w14:paraId="1327C8B8" w14:textId="77777777" w:rsidR="00FE52EA" w:rsidRPr="00E70FA2" w:rsidRDefault="00FE52EA" w:rsidP="00FE52EA">
      <w:pPr>
        <w:widowControl w:val="0"/>
        <w:autoSpaceDE w:val="0"/>
        <w:autoSpaceDN w:val="0"/>
        <w:adjustRightInd w:val="0"/>
        <w:spacing w:after="120"/>
        <w:rPr>
          <w:rFonts w:ascii="Arial" w:hAnsi="Arial" w:cs="Arial"/>
          <w:b/>
          <w:sz w:val="22"/>
          <w:szCs w:val="22"/>
        </w:rPr>
      </w:pPr>
      <w:r w:rsidRPr="00E70FA2">
        <w:rPr>
          <w:rFonts w:ascii="Arial" w:hAnsi="Arial" w:cs="Arial"/>
          <w:b/>
          <w:sz w:val="22"/>
          <w:szCs w:val="22"/>
        </w:rPr>
        <w:t xml:space="preserve">B. Other Personnel </w:t>
      </w:r>
    </w:p>
    <w:p w14:paraId="718D9FF6" w14:textId="38DAC66C" w:rsidR="00F16EE4" w:rsidRPr="00E70FA2" w:rsidRDefault="00F16EE4" w:rsidP="00B12686">
      <w:pPr>
        <w:ind w:left="270"/>
        <w:rPr>
          <w:rFonts w:ascii="Arial" w:hAnsi="Arial" w:cs="Arial"/>
          <w:sz w:val="22"/>
          <w:szCs w:val="22"/>
        </w:rPr>
      </w:pPr>
      <w:r w:rsidRPr="00E70FA2">
        <w:rPr>
          <w:rFonts w:ascii="Arial" w:hAnsi="Arial" w:cs="Arial"/>
          <w:b/>
          <w:sz w:val="22"/>
          <w:szCs w:val="22"/>
        </w:rPr>
        <w:t>Graduate Research Assistant.</w:t>
      </w:r>
      <w:r w:rsidRPr="00E70FA2">
        <w:rPr>
          <w:rFonts w:ascii="Arial" w:hAnsi="Arial" w:cs="Arial"/>
          <w:sz w:val="22"/>
          <w:szCs w:val="22"/>
        </w:rPr>
        <w:t xml:space="preserve"> Funds are requested to support </w:t>
      </w:r>
      <w:r w:rsidRPr="00E70FA2">
        <w:rPr>
          <w:rFonts w:ascii="Arial" w:hAnsi="Arial" w:cs="Arial"/>
          <w:sz w:val="22"/>
          <w:szCs w:val="22"/>
          <w:highlight w:val="yellow"/>
        </w:rPr>
        <w:t>x</w:t>
      </w:r>
      <w:r w:rsidRPr="00E70FA2">
        <w:rPr>
          <w:rFonts w:ascii="Arial" w:hAnsi="Arial" w:cs="Arial"/>
          <w:sz w:val="22"/>
          <w:szCs w:val="22"/>
        </w:rPr>
        <w:t xml:space="preserve"> graduate students in the </w:t>
      </w:r>
      <w:r w:rsidRPr="00E70FA2">
        <w:rPr>
          <w:rFonts w:ascii="Arial" w:hAnsi="Arial" w:cs="Arial"/>
          <w:sz w:val="22"/>
          <w:szCs w:val="22"/>
          <w:highlight w:val="yellow"/>
        </w:rPr>
        <w:t>Fall/Spring/Summer semester</w:t>
      </w:r>
      <w:r w:rsidR="00B12686" w:rsidRPr="00E70FA2">
        <w:rPr>
          <w:rFonts w:ascii="Arial" w:hAnsi="Arial" w:cs="Arial"/>
          <w:sz w:val="22"/>
          <w:szCs w:val="22"/>
          <w:highlight w:val="yellow"/>
        </w:rPr>
        <w:t xml:space="preserve"> each year</w:t>
      </w:r>
      <w:r w:rsidRPr="00E70FA2">
        <w:rPr>
          <w:rFonts w:ascii="Arial" w:hAnsi="Arial" w:cs="Arial"/>
          <w:sz w:val="22"/>
          <w:szCs w:val="22"/>
        </w:rPr>
        <w:t xml:space="preserve">. </w:t>
      </w:r>
      <w:r w:rsidRPr="00E70FA2">
        <w:rPr>
          <w:rFonts w:ascii="Arial" w:hAnsi="Arial" w:cs="Arial"/>
          <w:sz w:val="22"/>
          <w:szCs w:val="22"/>
          <w:highlight w:val="yellow"/>
        </w:rPr>
        <w:t>Insert info about duties here.</w:t>
      </w:r>
    </w:p>
    <w:p w14:paraId="7CA273BF" w14:textId="77777777" w:rsidR="00F16EE4" w:rsidRPr="00E70FA2" w:rsidRDefault="00F16EE4" w:rsidP="00B12686">
      <w:pPr>
        <w:ind w:left="270"/>
        <w:rPr>
          <w:rFonts w:ascii="Arial" w:hAnsi="Arial" w:cs="Arial"/>
          <w:sz w:val="22"/>
          <w:szCs w:val="22"/>
        </w:rPr>
      </w:pPr>
    </w:p>
    <w:p w14:paraId="784BEC5E" w14:textId="53E85EEE" w:rsidR="00FE52EA" w:rsidRPr="00E70FA2" w:rsidRDefault="00E70FA2" w:rsidP="00B12686">
      <w:pPr>
        <w:ind w:left="270"/>
        <w:rPr>
          <w:rFonts w:ascii="Arial" w:hAnsi="Arial" w:cs="Arial"/>
          <w:sz w:val="22"/>
          <w:szCs w:val="22"/>
        </w:rPr>
      </w:pPr>
      <w:r>
        <w:rPr>
          <w:rFonts w:ascii="Arial" w:hAnsi="Arial" w:cs="Arial"/>
          <w:b/>
          <w:sz w:val="22"/>
          <w:szCs w:val="22"/>
        </w:rPr>
        <w:t xml:space="preserve">Graduate and or </w:t>
      </w:r>
      <w:r w:rsidR="00FE52EA" w:rsidRPr="00E70FA2">
        <w:rPr>
          <w:rFonts w:ascii="Arial" w:hAnsi="Arial" w:cs="Arial"/>
          <w:b/>
          <w:sz w:val="22"/>
          <w:szCs w:val="22"/>
        </w:rPr>
        <w:t>Undergraduate</w:t>
      </w:r>
      <w:r w:rsidR="00F16EE4" w:rsidRPr="00E70FA2">
        <w:rPr>
          <w:rFonts w:ascii="Arial" w:hAnsi="Arial" w:cs="Arial"/>
          <w:b/>
          <w:sz w:val="22"/>
          <w:szCs w:val="22"/>
        </w:rPr>
        <w:t xml:space="preserve"> </w:t>
      </w:r>
      <w:r>
        <w:rPr>
          <w:rFonts w:ascii="Arial" w:hAnsi="Arial" w:cs="Arial"/>
          <w:b/>
          <w:sz w:val="22"/>
          <w:szCs w:val="22"/>
        </w:rPr>
        <w:t>Student Assistants</w:t>
      </w:r>
      <w:r w:rsidR="001F4AF1" w:rsidRPr="00E70FA2">
        <w:rPr>
          <w:rFonts w:ascii="Arial" w:hAnsi="Arial" w:cs="Arial"/>
          <w:b/>
          <w:sz w:val="22"/>
          <w:szCs w:val="22"/>
        </w:rPr>
        <w:t>.</w:t>
      </w:r>
      <w:r w:rsidR="00FE52EA" w:rsidRPr="00E70FA2">
        <w:rPr>
          <w:rFonts w:ascii="Arial" w:hAnsi="Arial" w:cs="Arial"/>
          <w:b/>
          <w:sz w:val="22"/>
          <w:szCs w:val="22"/>
        </w:rPr>
        <w:t xml:space="preserve"> </w:t>
      </w:r>
      <w:r w:rsidRPr="00E70FA2">
        <w:rPr>
          <w:rFonts w:ascii="Arial" w:hAnsi="Arial" w:cs="Arial"/>
          <w:sz w:val="22"/>
          <w:szCs w:val="22"/>
          <w:highlight w:val="yellow"/>
        </w:rPr>
        <w:t>X Graduate/Undergraduate</w:t>
      </w:r>
      <w:r w:rsidRPr="00E70FA2">
        <w:rPr>
          <w:rFonts w:ascii="Arial" w:hAnsi="Arial" w:cs="Arial"/>
          <w:sz w:val="22"/>
          <w:szCs w:val="22"/>
        </w:rPr>
        <w:t xml:space="preserve"> student assistants will work </w:t>
      </w:r>
      <w:r w:rsidRPr="00E70FA2">
        <w:rPr>
          <w:rFonts w:ascii="Arial" w:hAnsi="Arial" w:cs="Arial"/>
          <w:sz w:val="22"/>
          <w:szCs w:val="22"/>
          <w:highlight w:val="yellow"/>
        </w:rPr>
        <w:t>X number of hours for X number of weeks</w:t>
      </w:r>
      <w:r w:rsidRPr="00E70FA2">
        <w:rPr>
          <w:rFonts w:ascii="Arial" w:hAnsi="Arial" w:cs="Arial"/>
          <w:sz w:val="22"/>
          <w:szCs w:val="22"/>
        </w:rPr>
        <w:t xml:space="preserve"> at the rate of $</w:t>
      </w:r>
      <w:r w:rsidRPr="00E70FA2">
        <w:rPr>
          <w:rFonts w:ascii="Arial" w:hAnsi="Arial" w:cs="Arial"/>
          <w:sz w:val="22"/>
          <w:szCs w:val="22"/>
          <w:highlight w:val="yellow"/>
        </w:rPr>
        <w:t>X</w:t>
      </w:r>
      <w:r w:rsidRPr="00E70FA2">
        <w:rPr>
          <w:rFonts w:ascii="Arial" w:hAnsi="Arial" w:cs="Arial"/>
          <w:sz w:val="22"/>
          <w:szCs w:val="22"/>
        </w:rPr>
        <w:t xml:space="preserve"> per hour. </w:t>
      </w:r>
      <w:r w:rsidRPr="00E70FA2">
        <w:rPr>
          <w:rFonts w:ascii="Arial" w:hAnsi="Arial" w:cs="Arial"/>
          <w:sz w:val="22"/>
          <w:szCs w:val="22"/>
          <w:highlight w:val="yellow"/>
        </w:rPr>
        <w:t>Insert info about duties here.</w:t>
      </w:r>
    </w:p>
    <w:p w14:paraId="13B7D4D4" w14:textId="77777777" w:rsidR="00FE52EA" w:rsidRPr="00E70FA2" w:rsidRDefault="00FE52EA" w:rsidP="00FE52EA">
      <w:pPr>
        <w:autoSpaceDE w:val="0"/>
        <w:autoSpaceDN w:val="0"/>
        <w:adjustRightInd w:val="0"/>
        <w:rPr>
          <w:rFonts w:ascii="Arial" w:hAnsi="Arial" w:cs="Arial"/>
          <w:sz w:val="22"/>
          <w:szCs w:val="22"/>
        </w:rPr>
      </w:pPr>
    </w:p>
    <w:p w14:paraId="0E6C741A" w14:textId="77777777" w:rsidR="00FE52EA" w:rsidRPr="00E70FA2" w:rsidRDefault="00FE52EA" w:rsidP="00FE52EA">
      <w:pPr>
        <w:widowControl w:val="0"/>
        <w:autoSpaceDE w:val="0"/>
        <w:autoSpaceDN w:val="0"/>
        <w:adjustRightInd w:val="0"/>
        <w:rPr>
          <w:rFonts w:ascii="Arial" w:hAnsi="Arial" w:cs="Arial"/>
          <w:b/>
          <w:sz w:val="22"/>
          <w:szCs w:val="22"/>
        </w:rPr>
      </w:pPr>
      <w:r w:rsidRPr="00E70FA2">
        <w:rPr>
          <w:rFonts w:ascii="Arial" w:hAnsi="Arial" w:cs="Arial"/>
          <w:b/>
          <w:sz w:val="22"/>
          <w:szCs w:val="22"/>
        </w:rPr>
        <w:t>C. Fringe Benefits</w:t>
      </w:r>
    </w:p>
    <w:p w14:paraId="71AECDED" w14:textId="2ACEA206" w:rsidR="00FE52EA" w:rsidRPr="00E70FA2" w:rsidRDefault="001F4AF1" w:rsidP="00B12686">
      <w:pPr>
        <w:widowControl w:val="0"/>
        <w:autoSpaceDE w:val="0"/>
        <w:autoSpaceDN w:val="0"/>
        <w:adjustRightInd w:val="0"/>
        <w:ind w:left="270"/>
        <w:rPr>
          <w:rFonts w:ascii="Arial" w:hAnsi="Arial" w:cs="Arial"/>
          <w:sz w:val="22"/>
          <w:szCs w:val="22"/>
        </w:rPr>
      </w:pPr>
      <w:r w:rsidRPr="00E70FA2">
        <w:rPr>
          <w:rFonts w:ascii="Arial" w:hAnsi="Arial" w:cs="Arial"/>
          <w:sz w:val="22"/>
          <w:szCs w:val="22"/>
        </w:rPr>
        <w:t>The fringe rates for facult</w:t>
      </w:r>
      <w:r w:rsidR="00D42001" w:rsidRPr="00E70FA2">
        <w:rPr>
          <w:rFonts w:ascii="Arial" w:hAnsi="Arial" w:cs="Arial"/>
          <w:sz w:val="22"/>
          <w:szCs w:val="22"/>
        </w:rPr>
        <w:t>y on nine month contracts are calculated at 3</w:t>
      </w:r>
      <w:r w:rsidR="00481935" w:rsidRPr="00E70FA2">
        <w:rPr>
          <w:rFonts w:ascii="Arial" w:hAnsi="Arial" w:cs="Arial"/>
          <w:sz w:val="22"/>
          <w:szCs w:val="22"/>
        </w:rPr>
        <w:t>7</w:t>
      </w:r>
      <w:r w:rsidRPr="00E70FA2">
        <w:rPr>
          <w:rFonts w:ascii="Arial" w:hAnsi="Arial" w:cs="Arial"/>
          <w:sz w:val="22"/>
          <w:szCs w:val="22"/>
        </w:rPr>
        <w:t>%</w:t>
      </w:r>
      <w:r w:rsidR="00D42001" w:rsidRPr="00E70FA2">
        <w:rPr>
          <w:rFonts w:ascii="Arial" w:hAnsi="Arial" w:cs="Arial"/>
          <w:sz w:val="22"/>
          <w:szCs w:val="22"/>
        </w:rPr>
        <w:t xml:space="preserve"> during the academic year and </w:t>
      </w:r>
      <w:r w:rsidR="00934481" w:rsidRPr="00E70FA2">
        <w:rPr>
          <w:rFonts w:ascii="Arial" w:hAnsi="Arial" w:cs="Arial"/>
          <w:sz w:val="22"/>
          <w:szCs w:val="22"/>
        </w:rPr>
        <w:t>23</w:t>
      </w:r>
      <w:r w:rsidR="00481935" w:rsidRPr="00E70FA2">
        <w:rPr>
          <w:rFonts w:ascii="Arial" w:hAnsi="Arial" w:cs="Arial"/>
          <w:sz w:val="22"/>
          <w:szCs w:val="22"/>
        </w:rPr>
        <w:t>.65</w:t>
      </w:r>
      <w:r w:rsidRPr="00E70FA2">
        <w:rPr>
          <w:rFonts w:ascii="Arial" w:hAnsi="Arial" w:cs="Arial"/>
          <w:sz w:val="22"/>
          <w:szCs w:val="22"/>
        </w:rPr>
        <w:t>% during the summer.</w:t>
      </w:r>
      <w:r w:rsidR="00FE52EA" w:rsidRPr="00E70FA2">
        <w:rPr>
          <w:rFonts w:ascii="Arial" w:hAnsi="Arial" w:cs="Arial"/>
          <w:sz w:val="22"/>
          <w:szCs w:val="22"/>
        </w:rPr>
        <w:t xml:space="preserve"> </w:t>
      </w:r>
      <w:r w:rsidR="00D42001" w:rsidRPr="00E70FA2">
        <w:rPr>
          <w:rFonts w:ascii="Arial" w:hAnsi="Arial" w:cs="Arial"/>
          <w:sz w:val="22"/>
          <w:szCs w:val="22"/>
        </w:rPr>
        <w:t>The f</w:t>
      </w:r>
      <w:r w:rsidR="00FE52EA" w:rsidRPr="00E70FA2">
        <w:rPr>
          <w:rFonts w:ascii="Arial" w:hAnsi="Arial" w:cs="Arial"/>
          <w:sz w:val="22"/>
          <w:szCs w:val="22"/>
        </w:rPr>
        <w:t>ringe rate for faculty and s</w:t>
      </w:r>
      <w:r w:rsidR="00D42001" w:rsidRPr="00E70FA2">
        <w:rPr>
          <w:rFonts w:ascii="Arial" w:hAnsi="Arial" w:cs="Arial"/>
          <w:sz w:val="22"/>
          <w:szCs w:val="22"/>
        </w:rPr>
        <w:t>taff on 12 month contracts is calculated at 3</w:t>
      </w:r>
      <w:r w:rsidR="00481935" w:rsidRPr="00E70FA2">
        <w:rPr>
          <w:rFonts w:ascii="Arial" w:hAnsi="Arial" w:cs="Arial"/>
          <w:sz w:val="22"/>
          <w:szCs w:val="22"/>
        </w:rPr>
        <w:t>7</w:t>
      </w:r>
      <w:r w:rsidR="00FE52EA" w:rsidRPr="00E70FA2">
        <w:rPr>
          <w:rFonts w:ascii="Arial" w:hAnsi="Arial" w:cs="Arial"/>
          <w:sz w:val="22"/>
          <w:szCs w:val="22"/>
        </w:rPr>
        <w:t xml:space="preserve">% of salary. </w:t>
      </w:r>
      <w:r w:rsidR="00FC1F6A" w:rsidRPr="00E70FA2">
        <w:rPr>
          <w:rFonts w:ascii="Arial" w:hAnsi="Arial" w:cs="Arial"/>
          <w:sz w:val="22"/>
          <w:szCs w:val="22"/>
        </w:rPr>
        <w:t xml:space="preserve">GRA fringe is calculated at $368 per month.  </w:t>
      </w:r>
      <w:r w:rsidR="0043277B" w:rsidRPr="00E70FA2">
        <w:rPr>
          <w:rFonts w:ascii="Arial" w:hAnsi="Arial" w:cs="Arial"/>
          <w:sz w:val="22"/>
          <w:szCs w:val="22"/>
        </w:rPr>
        <w:t xml:space="preserve">Graduate and </w:t>
      </w:r>
      <w:r w:rsidR="00FC1F6A" w:rsidRPr="00E70FA2">
        <w:rPr>
          <w:rFonts w:ascii="Arial" w:hAnsi="Arial" w:cs="Arial"/>
          <w:sz w:val="22"/>
          <w:szCs w:val="22"/>
        </w:rPr>
        <w:t xml:space="preserve">Undergraduate </w:t>
      </w:r>
      <w:r w:rsidR="0043277B" w:rsidRPr="00E70FA2">
        <w:rPr>
          <w:rFonts w:ascii="Arial" w:hAnsi="Arial" w:cs="Arial"/>
          <w:sz w:val="22"/>
          <w:szCs w:val="22"/>
        </w:rPr>
        <w:t>S</w:t>
      </w:r>
      <w:r w:rsidR="00FC1F6A" w:rsidRPr="00E70FA2">
        <w:rPr>
          <w:rFonts w:ascii="Arial" w:hAnsi="Arial" w:cs="Arial"/>
          <w:sz w:val="22"/>
          <w:szCs w:val="22"/>
        </w:rPr>
        <w:t>tudent</w:t>
      </w:r>
      <w:r w:rsidR="0043277B" w:rsidRPr="00E70FA2">
        <w:rPr>
          <w:rFonts w:ascii="Arial" w:hAnsi="Arial" w:cs="Arial"/>
          <w:sz w:val="22"/>
          <w:szCs w:val="22"/>
        </w:rPr>
        <w:t xml:space="preserve"> Assistant</w:t>
      </w:r>
      <w:r w:rsidR="00FC1F6A" w:rsidRPr="00E70FA2">
        <w:rPr>
          <w:rFonts w:ascii="Arial" w:hAnsi="Arial" w:cs="Arial"/>
          <w:sz w:val="22"/>
          <w:szCs w:val="22"/>
        </w:rPr>
        <w:t xml:space="preserve"> fringe is calculated at 1.45% </w:t>
      </w:r>
      <w:r w:rsidR="00062D8E" w:rsidRPr="00E70FA2">
        <w:rPr>
          <w:rFonts w:ascii="Arial" w:hAnsi="Arial" w:cs="Arial"/>
          <w:sz w:val="22"/>
          <w:szCs w:val="22"/>
        </w:rPr>
        <w:t>only during</w:t>
      </w:r>
      <w:r w:rsidR="00FC1F6A" w:rsidRPr="00E70FA2">
        <w:rPr>
          <w:rFonts w:ascii="Arial" w:hAnsi="Arial" w:cs="Arial"/>
          <w:sz w:val="22"/>
          <w:szCs w:val="22"/>
        </w:rPr>
        <w:t xml:space="preserve"> the </w:t>
      </w:r>
      <w:r w:rsidR="00062D8E" w:rsidRPr="00E70FA2">
        <w:rPr>
          <w:rFonts w:ascii="Arial" w:hAnsi="Arial" w:cs="Arial"/>
          <w:sz w:val="22"/>
          <w:szCs w:val="22"/>
        </w:rPr>
        <w:t>2</w:t>
      </w:r>
      <w:r w:rsidR="00FC1F6A" w:rsidRPr="00E70FA2">
        <w:rPr>
          <w:rFonts w:ascii="Arial" w:hAnsi="Arial" w:cs="Arial"/>
          <w:sz w:val="22"/>
          <w:szCs w:val="22"/>
        </w:rPr>
        <w:t xml:space="preserve"> summer months.</w:t>
      </w:r>
    </w:p>
    <w:p w14:paraId="5A1EFE0C" w14:textId="77777777" w:rsidR="001F4AF1" w:rsidRPr="00E70FA2" w:rsidRDefault="001F4AF1" w:rsidP="00FE52EA">
      <w:pPr>
        <w:widowControl w:val="0"/>
        <w:autoSpaceDE w:val="0"/>
        <w:autoSpaceDN w:val="0"/>
        <w:adjustRightInd w:val="0"/>
        <w:rPr>
          <w:rFonts w:ascii="Arial" w:hAnsi="Arial" w:cs="Arial"/>
          <w:b/>
          <w:sz w:val="22"/>
          <w:szCs w:val="22"/>
        </w:rPr>
      </w:pPr>
    </w:p>
    <w:p w14:paraId="7205036C" w14:textId="77777777" w:rsidR="00FE52EA" w:rsidRPr="00E70FA2" w:rsidRDefault="00FE52EA" w:rsidP="00FE52EA">
      <w:pPr>
        <w:widowControl w:val="0"/>
        <w:autoSpaceDE w:val="0"/>
        <w:autoSpaceDN w:val="0"/>
        <w:adjustRightInd w:val="0"/>
        <w:rPr>
          <w:rFonts w:ascii="Arial" w:hAnsi="Arial" w:cs="Arial"/>
          <w:b/>
          <w:sz w:val="22"/>
          <w:szCs w:val="22"/>
        </w:rPr>
      </w:pPr>
      <w:r w:rsidRPr="00E70FA2">
        <w:rPr>
          <w:rFonts w:ascii="Arial" w:hAnsi="Arial" w:cs="Arial"/>
          <w:b/>
          <w:sz w:val="22"/>
          <w:szCs w:val="22"/>
        </w:rPr>
        <w:t>D. Equipment</w:t>
      </w:r>
    </w:p>
    <w:p w14:paraId="09A934E3" w14:textId="77777777" w:rsidR="00E70FA2" w:rsidRPr="00E70FA2" w:rsidRDefault="00E70FA2" w:rsidP="00E70FA2">
      <w:pPr>
        <w:pStyle w:val="PlainText"/>
        <w:rPr>
          <w:rFonts w:ascii="Arial" w:hAnsi="Arial" w:cs="Arial"/>
          <w:iCs/>
          <w:color w:val="0070C0"/>
          <w:sz w:val="22"/>
          <w:szCs w:val="22"/>
        </w:rPr>
      </w:pPr>
      <w:r w:rsidRPr="00E70FA2">
        <w:rPr>
          <w:rFonts w:ascii="Arial" w:hAnsi="Arial" w:cs="Arial"/>
          <w:iCs/>
          <w:color w:val="0070C0"/>
          <w:sz w:val="22"/>
          <w:szCs w:val="22"/>
        </w:rPr>
        <w:t>List all capital equipment (tangible items over $5,000) to be purchased or fabricated for use on the project and specify how item will be used to support the proposed research activity. Provide the cost for each individual piece of equipment or distinct components if item is being fabricated and how you arrived at the figure, e.g., “The cost of XX equipment was estimated taking the average cost of XX as provided by three independent vendor quotes. All other equipment costs were estimated using catalog prices.”</w:t>
      </w:r>
    </w:p>
    <w:p w14:paraId="3B5E98F2" w14:textId="77777777" w:rsidR="00E70FA2" w:rsidRPr="00E70FA2" w:rsidRDefault="00E70FA2" w:rsidP="00E70FA2">
      <w:pPr>
        <w:pStyle w:val="PlainText"/>
        <w:rPr>
          <w:rFonts w:ascii="Arial" w:hAnsi="Arial" w:cs="Arial"/>
          <w:sz w:val="22"/>
          <w:szCs w:val="22"/>
        </w:rPr>
      </w:pPr>
    </w:p>
    <w:p w14:paraId="371E4366" w14:textId="77777777" w:rsidR="00E70FA2" w:rsidRPr="00E70FA2" w:rsidRDefault="00E70FA2" w:rsidP="00E70FA2">
      <w:pPr>
        <w:pStyle w:val="PlainText"/>
        <w:rPr>
          <w:rFonts w:ascii="Arial" w:hAnsi="Arial" w:cs="Arial"/>
          <w:sz w:val="22"/>
          <w:szCs w:val="22"/>
          <w:highlight w:val="yellow"/>
        </w:rPr>
      </w:pPr>
      <w:r w:rsidRPr="00E70FA2">
        <w:rPr>
          <w:rFonts w:ascii="Arial" w:hAnsi="Arial" w:cs="Arial"/>
          <w:sz w:val="22"/>
          <w:szCs w:val="22"/>
        </w:rPr>
        <w:tab/>
      </w:r>
      <w:bookmarkStart w:id="1" w:name="_Hlk74822275"/>
      <w:r w:rsidRPr="00E70FA2">
        <w:rPr>
          <w:rFonts w:ascii="Arial" w:hAnsi="Arial" w:cs="Arial"/>
          <w:sz w:val="22"/>
          <w:szCs w:val="22"/>
          <w:highlight w:val="yellow"/>
        </w:rPr>
        <w:t>Equipment description 1: $XXX</w:t>
      </w:r>
    </w:p>
    <w:p w14:paraId="1F0C5E79" w14:textId="77777777" w:rsidR="00E70FA2" w:rsidRPr="00E70FA2" w:rsidRDefault="00E70FA2" w:rsidP="00E70FA2">
      <w:pPr>
        <w:pStyle w:val="PlainText"/>
        <w:rPr>
          <w:rFonts w:ascii="Arial" w:hAnsi="Arial" w:cs="Arial"/>
          <w:sz w:val="22"/>
          <w:szCs w:val="22"/>
        </w:rPr>
      </w:pPr>
      <w:r w:rsidRPr="00E70FA2">
        <w:rPr>
          <w:rFonts w:ascii="Arial" w:hAnsi="Arial" w:cs="Arial"/>
          <w:sz w:val="22"/>
          <w:szCs w:val="22"/>
        </w:rPr>
        <w:tab/>
      </w:r>
      <w:r w:rsidRPr="00E70FA2">
        <w:rPr>
          <w:rFonts w:ascii="Arial" w:hAnsi="Arial" w:cs="Arial"/>
          <w:sz w:val="22"/>
          <w:szCs w:val="22"/>
          <w:highlight w:val="yellow"/>
        </w:rPr>
        <w:t>Equipment description 2: $XXX</w:t>
      </w:r>
      <w:bookmarkEnd w:id="1"/>
    </w:p>
    <w:p w14:paraId="4064E206" w14:textId="72B1A005" w:rsidR="00FE52EA" w:rsidRDefault="00FE52EA" w:rsidP="00FE52EA">
      <w:pPr>
        <w:widowControl w:val="0"/>
        <w:autoSpaceDE w:val="0"/>
        <w:autoSpaceDN w:val="0"/>
        <w:adjustRightInd w:val="0"/>
        <w:rPr>
          <w:rFonts w:ascii="Arial" w:hAnsi="Arial" w:cs="Arial"/>
          <w:color w:val="0070C0"/>
          <w:sz w:val="22"/>
          <w:szCs w:val="22"/>
        </w:rPr>
      </w:pPr>
    </w:p>
    <w:p w14:paraId="2354C4E6" w14:textId="06126062" w:rsidR="00656E54" w:rsidRDefault="00656E54" w:rsidP="00FE52EA">
      <w:pPr>
        <w:widowControl w:val="0"/>
        <w:autoSpaceDE w:val="0"/>
        <w:autoSpaceDN w:val="0"/>
        <w:adjustRightInd w:val="0"/>
        <w:rPr>
          <w:rFonts w:ascii="Arial" w:hAnsi="Arial" w:cs="Arial"/>
          <w:color w:val="0070C0"/>
          <w:sz w:val="22"/>
          <w:szCs w:val="22"/>
        </w:rPr>
      </w:pPr>
    </w:p>
    <w:p w14:paraId="0A084541" w14:textId="77777777" w:rsidR="00656E54" w:rsidRPr="00E70FA2" w:rsidRDefault="00656E54" w:rsidP="00FE52EA">
      <w:pPr>
        <w:widowControl w:val="0"/>
        <w:autoSpaceDE w:val="0"/>
        <w:autoSpaceDN w:val="0"/>
        <w:adjustRightInd w:val="0"/>
        <w:rPr>
          <w:rFonts w:ascii="Arial" w:hAnsi="Arial" w:cs="Arial"/>
          <w:color w:val="0070C0"/>
          <w:sz w:val="22"/>
          <w:szCs w:val="22"/>
        </w:rPr>
      </w:pPr>
    </w:p>
    <w:p w14:paraId="793FCF73" w14:textId="77777777" w:rsidR="00FE52EA" w:rsidRPr="00E70FA2" w:rsidRDefault="00FE52EA" w:rsidP="00FE52EA">
      <w:pPr>
        <w:widowControl w:val="0"/>
        <w:autoSpaceDE w:val="0"/>
        <w:autoSpaceDN w:val="0"/>
        <w:adjustRightInd w:val="0"/>
        <w:rPr>
          <w:rFonts w:ascii="Arial" w:hAnsi="Arial" w:cs="Arial"/>
          <w:b/>
          <w:sz w:val="22"/>
          <w:szCs w:val="22"/>
        </w:rPr>
      </w:pPr>
      <w:r w:rsidRPr="00E70FA2">
        <w:rPr>
          <w:rFonts w:ascii="Arial" w:hAnsi="Arial" w:cs="Arial"/>
          <w:b/>
          <w:sz w:val="22"/>
          <w:szCs w:val="22"/>
        </w:rPr>
        <w:lastRenderedPageBreak/>
        <w:t>E. Travel</w:t>
      </w:r>
    </w:p>
    <w:p w14:paraId="325588FB" w14:textId="5D310309" w:rsidR="00DD51D1" w:rsidRDefault="00F16EE4" w:rsidP="00656E54">
      <w:pPr>
        <w:autoSpaceDE w:val="0"/>
        <w:autoSpaceDN w:val="0"/>
        <w:adjustRightInd w:val="0"/>
        <w:ind w:left="720"/>
        <w:rPr>
          <w:rFonts w:ascii="Arial" w:hAnsi="Arial" w:cs="Arial"/>
          <w:sz w:val="22"/>
          <w:szCs w:val="22"/>
        </w:rPr>
      </w:pPr>
      <w:r w:rsidRPr="00E70FA2">
        <w:rPr>
          <w:rFonts w:ascii="Arial" w:hAnsi="Arial" w:cs="Arial"/>
          <w:b/>
          <w:sz w:val="22"/>
          <w:szCs w:val="22"/>
        </w:rPr>
        <w:t>Domestic:</w:t>
      </w:r>
      <w:r w:rsidRPr="00E70FA2">
        <w:rPr>
          <w:rFonts w:ascii="Arial" w:hAnsi="Arial" w:cs="Arial"/>
          <w:sz w:val="22"/>
          <w:szCs w:val="22"/>
        </w:rPr>
        <w:t xml:space="preserve"> </w:t>
      </w:r>
      <w:r w:rsidR="00656E54" w:rsidRPr="00656E54">
        <w:rPr>
          <w:rFonts w:ascii="Arial" w:hAnsi="Arial" w:cs="Arial"/>
          <w:sz w:val="22"/>
          <w:szCs w:val="22"/>
        </w:rPr>
        <w:t xml:space="preserve">Travel funds are requested for the </w:t>
      </w:r>
      <w:r w:rsidR="00656E54" w:rsidRPr="00656E54">
        <w:rPr>
          <w:rFonts w:ascii="Arial" w:hAnsi="Arial" w:cs="Arial"/>
          <w:sz w:val="22"/>
          <w:szCs w:val="22"/>
          <w:highlight w:val="yellow"/>
        </w:rPr>
        <w:t>Principal Investigator and a graduate student to [location and dates of travel if known, identify purpose of trip, e.g. to attend XXX conference relating to the research being proposed].</w:t>
      </w:r>
      <w:r w:rsidR="00656E54" w:rsidRPr="00656E54">
        <w:rPr>
          <w:rFonts w:ascii="Arial" w:hAnsi="Arial" w:cs="Arial"/>
          <w:sz w:val="22"/>
          <w:szCs w:val="22"/>
        </w:rPr>
        <w:t xml:space="preserve"> The cost of travel is calculated </w:t>
      </w:r>
      <w:r w:rsidR="00656E54" w:rsidRPr="00656E54">
        <w:rPr>
          <w:rFonts w:ascii="Arial" w:hAnsi="Arial" w:cs="Arial"/>
          <w:sz w:val="22"/>
          <w:szCs w:val="22"/>
          <w:highlight w:val="yellow"/>
        </w:rPr>
        <w:t>for # days and includes airfare, lodging, per diem, and ground transportation</w:t>
      </w:r>
      <w:r w:rsidR="00656E54">
        <w:rPr>
          <w:rFonts w:ascii="Arial" w:hAnsi="Arial" w:cs="Arial"/>
          <w:sz w:val="22"/>
          <w:szCs w:val="22"/>
        </w:rPr>
        <w:t xml:space="preserve">. </w:t>
      </w:r>
      <w:r w:rsidR="00DD51D1" w:rsidRPr="00656E54">
        <w:rPr>
          <w:rFonts w:ascii="Arial" w:hAnsi="Arial" w:cs="Arial"/>
          <w:sz w:val="22"/>
          <w:szCs w:val="22"/>
        </w:rPr>
        <w:t>The following line items are estimated based on usual costs for conference travel and are subject to change based on destination and GSA rates at the time of travel:</w:t>
      </w:r>
    </w:p>
    <w:p w14:paraId="3C4E6396" w14:textId="77777777" w:rsidR="00656E54" w:rsidRPr="00656E54" w:rsidRDefault="00656E54" w:rsidP="00656E54">
      <w:pPr>
        <w:autoSpaceDE w:val="0"/>
        <w:autoSpaceDN w:val="0"/>
        <w:adjustRightInd w:val="0"/>
        <w:ind w:left="720"/>
        <w:rPr>
          <w:rFonts w:ascii="Arial" w:hAnsi="Arial" w:cs="Arial"/>
          <w:sz w:val="22"/>
          <w:szCs w:val="22"/>
        </w:rPr>
      </w:pPr>
    </w:p>
    <w:tbl>
      <w:tblPr>
        <w:tblStyle w:val="TableGrid"/>
        <w:tblW w:w="0" w:type="auto"/>
        <w:jc w:val="center"/>
        <w:tblLook w:val="04A0" w:firstRow="1" w:lastRow="0" w:firstColumn="1" w:lastColumn="0" w:noHBand="0" w:noVBand="1"/>
      </w:tblPr>
      <w:tblGrid>
        <w:gridCol w:w="3955"/>
        <w:gridCol w:w="1080"/>
      </w:tblGrid>
      <w:tr w:rsidR="00DD51D1" w:rsidRPr="00E70FA2" w14:paraId="674B5FE9" w14:textId="77777777" w:rsidTr="00011ECB">
        <w:trPr>
          <w:jc w:val="center"/>
        </w:trPr>
        <w:tc>
          <w:tcPr>
            <w:tcW w:w="3955" w:type="dxa"/>
            <w:shd w:val="clear" w:color="auto" w:fill="BFBFBF" w:themeFill="background1" w:themeFillShade="BF"/>
          </w:tcPr>
          <w:p w14:paraId="1674DA01" w14:textId="77777777" w:rsidR="00DD51D1" w:rsidRPr="008331DA" w:rsidRDefault="00DD51D1" w:rsidP="00011ECB">
            <w:pPr>
              <w:jc w:val="both"/>
              <w:rPr>
                <w:rFonts w:ascii="Arial" w:hAnsi="Arial" w:cs="Arial"/>
                <w:b/>
                <w:sz w:val="22"/>
                <w:szCs w:val="22"/>
                <w:lang w:val="it-IT"/>
              </w:rPr>
            </w:pPr>
            <w:r w:rsidRPr="008331DA">
              <w:rPr>
                <w:rFonts w:ascii="Arial" w:hAnsi="Arial" w:cs="Arial"/>
                <w:b/>
                <w:sz w:val="22"/>
                <w:szCs w:val="22"/>
                <w:lang w:val="it-IT"/>
              </w:rPr>
              <w:t>PI Conference Travel (per trip)</w:t>
            </w:r>
          </w:p>
        </w:tc>
        <w:tc>
          <w:tcPr>
            <w:tcW w:w="1080" w:type="dxa"/>
            <w:shd w:val="clear" w:color="auto" w:fill="BFBFBF" w:themeFill="background1" w:themeFillShade="BF"/>
          </w:tcPr>
          <w:p w14:paraId="1BDC2385" w14:textId="77777777" w:rsidR="00DD51D1" w:rsidRPr="00E70FA2" w:rsidRDefault="00DD51D1" w:rsidP="00011ECB">
            <w:pPr>
              <w:jc w:val="right"/>
              <w:rPr>
                <w:rFonts w:ascii="Arial" w:hAnsi="Arial" w:cs="Arial"/>
                <w:b/>
                <w:sz w:val="22"/>
                <w:szCs w:val="22"/>
                <w:highlight w:val="yellow"/>
                <w:lang w:val="it-IT"/>
              </w:rPr>
            </w:pPr>
          </w:p>
        </w:tc>
      </w:tr>
      <w:tr w:rsidR="00DD51D1" w:rsidRPr="00E70FA2" w14:paraId="24A752D4" w14:textId="77777777" w:rsidTr="00011ECB">
        <w:trPr>
          <w:jc w:val="center"/>
        </w:trPr>
        <w:tc>
          <w:tcPr>
            <w:tcW w:w="3955" w:type="dxa"/>
          </w:tcPr>
          <w:p w14:paraId="51AB4922" w14:textId="77777777" w:rsidR="00DD51D1" w:rsidRPr="008331DA" w:rsidRDefault="00DD51D1" w:rsidP="00011ECB">
            <w:pPr>
              <w:jc w:val="both"/>
              <w:rPr>
                <w:rFonts w:ascii="Arial" w:hAnsi="Arial" w:cs="Arial"/>
                <w:sz w:val="22"/>
                <w:szCs w:val="22"/>
              </w:rPr>
            </w:pPr>
            <w:r w:rsidRPr="008331DA">
              <w:rPr>
                <w:rFonts w:ascii="Arial" w:hAnsi="Arial" w:cs="Arial"/>
                <w:sz w:val="22"/>
                <w:szCs w:val="22"/>
              </w:rPr>
              <w:t>Airfare</w:t>
            </w:r>
          </w:p>
        </w:tc>
        <w:tc>
          <w:tcPr>
            <w:tcW w:w="1080" w:type="dxa"/>
          </w:tcPr>
          <w:p w14:paraId="33216EE0" w14:textId="77777777" w:rsidR="00DD51D1" w:rsidRPr="00E70FA2" w:rsidRDefault="00DD51D1" w:rsidP="00011ECB">
            <w:pPr>
              <w:jc w:val="right"/>
              <w:rPr>
                <w:rFonts w:ascii="Arial" w:hAnsi="Arial" w:cs="Arial"/>
                <w:sz w:val="22"/>
                <w:szCs w:val="22"/>
                <w:highlight w:val="yellow"/>
              </w:rPr>
            </w:pPr>
            <w:r w:rsidRPr="00E70FA2">
              <w:rPr>
                <w:rFonts w:ascii="Arial" w:hAnsi="Arial" w:cs="Arial"/>
                <w:sz w:val="22"/>
                <w:szCs w:val="22"/>
                <w:highlight w:val="yellow"/>
              </w:rPr>
              <w:t>$500</w:t>
            </w:r>
          </w:p>
        </w:tc>
      </w:tr>
      <w:tr w:rsidR="00DD51D1" w:rsidRPr="00E70FA2" w14:paraId="0C7DF2BF" w14:textId="77777777" w:rsidTr="00011ECB">
        <w:trPr>
          <w:jc w:val="center"/>
        </w:trPr>
        <w:tc>
          <w:tcPr>
            <w:tcW w:w="3955" w:type="dxa"/>
          </w:tcPr>
          <w:p w14:paraId="4221657C" w14:textId="7A013BA2" w:rsidR="00DD51D1" w:rsidRPr="008331DA" w:rsidRDefault="00DD51D1" w:rsidP="00D42001">
            <w:pPr>
              <w:jc w:val="both"/>
              <w:rPr>
                <w:rFonts w:ascii="Arial" w:hAnsi="Arial" w:cs="Arial"/>
                <w:sz w:val="22"/>
                <w:szCs w:val="22"/>
              </w:rPr>
            </w:pPr>
            <w:r w:rsidRPr="008331DA">
              <w:rPr>
                <w:rFonts w:ascii="Arial" w:hAnsi="Arial" w:cs="Arial"/>
                <w:sz w:val="22"/>
                <w:szCs w:val="22"/>
              </w:rPr>
              <w:t>Lodging (3 nights)</w:t>
            </w:r>
          </w:p>
        </w:tc>
        <w:tc>
          <w:tcPr>
            <w:tcW w:w="1080" w:type="dxa"/>
          </w:tcPr>
          <w:p w14:paraId="163F110E" w14:textId="134D57BB" w:rsidR="00DD51D1" w:rsidRPr="00E70FA2" w:rsidRDefault="00D42001" w:rsidP="00011ECB">
            <w:pPr>
              <w:jc w:val="right"/>
              <w:rPr>
                <w:rFonts w:ascii="Arial" w:hAnsi="Arial" w:cs="Arial"/>
                <w:sz w:val="22"/>
                <w:szCs w:val="22"/>
                <w:highlight w:val="yellow"/>
              </w:rPr>
            </w:pPr>
            <w:r w:rsidRPr="00E70FA2">
              <w:rPr>
                <w:rFonts w:ascii="Arial" w:hAnsi="Arial" w:cs="Arial"/>
                <w:sz w:val="22"/>
                <w:szCs w:val="22"/>
                <w:highlight w:val="yellow"/>
              </w:rPr>
              <w:t>$</w:t>
            </w:r>
            <w:r w:rsidR="00534CC9" w:rsidRPr="00E70FA2">
              <w:rPr>
                <w:rFonts w:ascii="Arial" w:hAnsi="Arial" w:cs="Arial"/>
                <w:sz w:val="22"/>
                <w:szCs w:val="22"/>
                <w:highlight w:val="yellow"/>
              </w:rPr>
              <w:t>600</w:t>
            </w:r>
          </w:p>
        </w:tc>
      </w:tr>
      <w:tr w:rsidR="00DD51D1" w:rsidRPr="00E70FA2" w14:paraId="452B18F6" w14:textId="77777777" w:rsidTr="00011ECB">
        <w:trPr>
          <w:jc w:val="center"/>
        </w:trPr>
        <w:tc>
          <w:tcPr>
            <w:tcW w:w="3955" w:type="dxa"/>
          </w:tcPr>
          <w:p w14:paraId="56D646C0" w14:textId="5CEC9BC0" w:rsidR="00DD51D1" w:rsidRPr="008331DA" w:rsidRDefault="00DD51D1" w:rsidP="00011ECB">
            <w:pPr>
              <w:jc w:val="both"/>
              <w:rPr>
                <w:rFonts w:ascii="Arial" w:hAnsi="Arial" w:cs="Arial"/>
                <w:sz w:val="22"/>
                <w:szCs w:val="22"/>
              </w:rPr>
            </w:pPr>
            <w:r w:rsidRPr="008331DA">
              <w:rPr>
                <w:rFonts w:ascii="Arial" w:hAnsi="Arial" w:cs="Arial"/>
                <w:sz w:val="22"/>
                <w:szCs w:val="22"/>
              </w:rPr>
              <w:t>Per diem (4 days)</w:t>
            </w:r>
          </w:p>
        </w:tc>
        <w:tc>
          <w:tcPr>
            <w:tcW w:w="1080" w:type="dxa"/>
          </w:tcPr>
          <w:p w14:paraId="75652AE2" w14:textId="7172FAA3" w:rsidR="00DD51D1" w:rsidRPr="00E70FA2" w:rsidRDefault="00D42001" w:rsidP="00011ECB">
            <w:pPr>
              <w:jc w:val="right"/>
              <w:rPr>
                <w:rFonts w:ascii="Arial" w:hAnsi="Arial" w:cs="Arial"/>
                <w:sz w:val="22"/>
                <w:szCs w:val="22"/>
                <w:highlight w:val="yellow"/>
              </w:rPr>
            </w:pPr>
            <w:r w:rsidRPr="00E70FA2">
              <w:rPr>
                <w:rFonts w:ascii="Arial" w:hAnsi="Arial" w:cs="Arial"/>
                <w:sz w:val="22"/>
                <w:szCs w:val="22"/>
                <w:highlight w:val="yellow"/>
              </w:rPr>
              <w:t>$200</w:t>
            </w:r>
          </w:p>
        </w:tc>
      </w:tr>
      <w:tr w:rsidR="00DD51D1" w:rsidRPr="00E70FA2" w14:paraId="549B8324" w14:textId="77777777" w:rsidTr="00011ECB">
        <w:trPr>
          <w:jc w:val="center"/>
        </w:trPr>
        <w:tc>
          <w:tcPr>
            <w:tcW w:w="3955" w:type="dxa"/>
          </w:tcPr>
          <w:p w14:paraId="21696EC2" w14:textId="77777777" w:rsidR="00DD51D1" w:rsidRPr="008331DA" w:rsidRDefault="00DD51D1" w:rsidP="00011ECB">
            <w:pPr>
              <w:jc w:val="both"/>
              <w:rPr>
                <w:rFonts w:ascii="Arial" w:hAnsi="Arial" w:cs="Arial"/>
                <w:sz w:val="22"/>
                <w:szCs w:val="22"/>
              </w:rPr>
            </w:pPr>
            <w:r w:rsidRPr="008331DA">
              <w:rPr>
                <w:rFonts w:ascii="Arial" w:hAnsi="Arial" w:cs="Arial"/>
                <w:sz w:val="22"/>
                <w:szCs w:val="22"/>
              </w:rPr>
              <w:t>Ground Transportation/Parking</w:t>
            </w:r>
          </w:p>
        </w:tc>
        <w:tc>
          <w:tcPr>
            <w:tcW w:w="1080" w:type="dxa"/>
          </w:tcPr>
          <w:p w14:paraId="64CAD6B3" w14:textId="722F374B" w:rsidR="00DD51D1" w:rsidRPr="00E70FA2" w:rsidRDefault="00D42001" w:rsidP="00011ECB">
            <w:pPr>
              <w:jc w:val="right"/>
              <w:rPr>
                <w:rFonts w:ascii="Arial" w:hAnsi="Arial" w:cs="Arial"/>
                <w:sz w:val="22"/>
                <w:szCs w:val="22"/>
                <w:highlight w:val="yellow"/>
              </w:rPr>
            </w:pPr>
            <w:r w:rsidRPr="00E70FA2">
              <w:rPr>
                <w:rFonts w:ascii="Arial" w:hAnsi="Arial" w:cs="Arial"/>
                <w:sz w:val="22"/>
                <w:szCs w:val="22"/>
                <w:highlight w:val="yellow"/>
              </w:rPr>
              <w:t>$</w:t>
            </w:r>
            <w:r w:rsidR="006F0E98">
              <w:rPr>
                <w:rFonts w:ascii="Arial" w:hAnsi="Arial" w:cs="Arial"/>
                <w:sz w:val="22"/>
                <w:szCs w:val="22"/>
                <w:highlight w:val="yellow"/>
              </w:rPr>
              <w:t>200</w:t>
            </w:r>
          </w:p>
        </w:tc>
      </w:tr>
      <w:tr w:rsidR="00DD51D1" w:rsidRPr="00E70FA2" w14:paraId="6CBA5A2B" w14:textId="77777777" w:rsidTr="00011ECB">
        <w:trPr>
          <w:jc w:val="center"/>
        </w:trPr>
        <w:tc>
          <w:tcPr>
            <w:tcW w:w="3955" w:type="dxa"/>
          </w:tcPr>
          <w:p w14:paraId="3989535E" w14:textId="77777777" w:rsidR="00DD51D1" w:rsidRPr="008331DA" w:rsidRDefault="00DD51D1" w:rsidP="00011ECB">
            <w:pPr>
              <w:jc w:val="both"/>
              <w:rPr>
                <w:rFonts w:ascii="Arial" w:hAnsi="Arial" w:cs="Arial"/>
                <w:sz w:val="22"/>
                <w:szCs w:val="22"/>
              </w:rPr>
            </w:pPr>
            <w:r w:rsidRPr="008331DA">
              <w:rPr>
                <w:rFonts w:ascii="Arial" w:hAnsi="Arial" w:cs="Arial"/>
                <w:b/>
                <w:sz w:val="22"/>
                <w:szCs w:val="22"/>
              </w:rPr>
              <w:t>TOTAL PER TRIP</w:t>
            </w:r>
          </w:p>
        </w:tc>
        <w:tc>
          <w:tcPr>
            <w:tcW w:w="1080" w:type="dxa"/>
          </w:tcPr>
          <w:p w14:paraId="6450041B" w14:textId="23F3DDA4" w:rsidR="00DD51D1" w:rsidRPr="00E70FA2" w:rsidRDefault="00DD51D1" w:rsidP="00D42001">
            <w:pPr>
              <w:jc w:val="right"/>
              <w:rPr>
                <w:rFonts w:ascii="Arial" w:hAnsi="Arial" w:cs="Arial"/>
                <w:sz w:val="22"/>
                <w:szCs w:val="22"/>
                <w:highlight w:val="yellow"/>
              </w:rPr>
            </w:pPr>
            <w:r w:rsidRPr="00E70FA2">
              <w:rPr>
                <w:rFonts w:ascii="Arial" w:hAnsi="Arial" w:cs="Arial"/>
                <w:b/>
                <w:sz w:val="22"/>
                <w:szCs w:val="22"/>
                <w:highlight w:val="yellow"/>
              </w:rPr>
              <w:t>$</w:t>
            </w:r>
            <w:r w:rsidR="00D42001" w:rsidRPr="00E70FA2">
              <w:rPr>
                <w:rFonts w:ascii="Arial" w:hAnsi="Arial" w:cs="Arial"/>
                <w:b/>
                <w:sz w:val="22"/>
                <w:szCs w:val="22"/>
                <w:highlight w:val="yellow"/>
              </w:rPr>
              <w:t>1,</w:t>
            </w:r>
            <w:r w:rsidR="006F0E98">
              <w:rPr>
                <w:rFonts w:ascii="Arial" w:hAnsi="Arial" w:cs="Arial"/>
                <w:b/>
                <w:sz w:val="22"/>
                <w:szCs w:val="22"/>
                <w:highlight w:val="yellow"/>
              </w:rPr>
              <w:t>500</w:t>
            </w:r>
          </w:p>
        </w:tc>
      </w:tr>
    </w:tbl>
    <w:p w14:paraId="44222612" w14:textId="77777777" w:rsidR="00DD51D1" w:rsidRPr="00E70FA2" w:rsidRDefault="00DD51D1" w:rsidP="00DD51D1">
      <w:pPr>
        <w:widowControl w:val="0"/>
        <w:autoSpaceDE w:val="0"/>
        <w:autoSpaceDN w:val="0"/>
        <w:adjustRightInd w:val="0"/>
        <w:jc w:val="both"/>
        <w:rPr>
          <w:rFonts w:ascii="Arial" w:hAnsi="Arial" w:cs="Arial"/>
          <w:sz w:val="22"/>
          <w:szCs w:val="22"/>
          <w:highlight w:val="yellow"/>
        </w:rPr>
      </w:pPr>
    </w:p>
    <w:p w14:paraId="6D1B6384" w14:textId="77777777" w:rsidR="00DD51D1" w:rsidRPr="00E70FA2" w:rsidRDefault="00DD51D1" w:rsidP="00DD51D1">
      <w:pPr>
        <w:widowControl w:val="0"/>
        <w:autoSpaceDE w:val="0"/>
        <w:autoSpaceDN w:val="0"/>
        <w:adjustRightInd w:val="0"/>
        <w:jc w:val="both"/>
        <w:rPr>
          <w:rFonts w:ascii="Arial" w:hAnsi="Arial" w:cs="Arial"/>
          <w:sz w:val="22"/>
          <w:szCs w:val="22"/>
          <w:highlight w:val="yellow"/>
        </w:rPr>
      </w:pPr>
    </w:p>
    <w:tbl>
      <w:tblPr>
        <w:tblStyle w:val="TableGrid"/>
        <w:tblW w:w="0" w:type="auto"/>
        <w:jc w:val="center"/>
        <w:tblLook w:val="04A0" w:firstRow="1" w:lastRow="0" w:firstColumn="1" w:lastColumn="0" w:noHBand="0" w:noVBand="1"/>
      </w:tblPr>
      <w:tblGrid>
        <w:gridCol w:w="3955"/>
        <w:gridCol w:w="1080"/>
      </w:tblGrid>
      <w:tr w:rsidR="00DD51D1" w:rsidRPr="00E70FA2" w14:paraId="72A3003B" w14:textId="77777777" w:rsidTr="00011ECB">
        <w:trPr>
          <w:jc w:val="center"/>
        </w:trPr>
        <w:tc>
          <w:tcPr>
            <w:tcW w:w="3955" w:type="dxa"/>
            <w:shd w:val="clear" w:color="auto" w:fill="BFBFBF" w:themeFill="background1" w:themeFillShade="BF"/>
          </w:tcPr>
          <w:p w14:paraId="4EC5BD22" w14:textId="77777777" w:rsidR="00DD51D1" w:rsidRPr="008331DA" w:rsidRDefault="00DD51D1" w:rsidP="00011ECB">
            <w:pPr>
              <w:jc w:val="both"/>
              <w:rPr>
                <w:rFonts w:ascii="Arial" w:hAnsi="Arial" w:cs="Arial"/>
                <w:b/>
                <w:sz w:val="22"/>
                <w:szCs w:val="22"/>
                <w:lang w:val="it-IT"/>
              </w:rPr>
            </w:pPr>
            <w:r w:rsidRPr="008331DA">
              <w:rPr>
                <w:rFonts w:ascii="Arial" w:hAnsi="Arial" w:cs="Arial"/>
                <w:b/>
                <w:sz w:val="22"/>
                <w:szCs w:val="22"/>
                <w:lang w:val="it-IT"/>
              </w:rPr>
              <w:t>GRA Conference Travel (per trip)</w:t>
            </w:r>
          </w:p>
        </w:tc>
        <w:tc>
          <w:tcPr>
            <w:tcW w:w="1080" w:type="dxa"/>
            <w:shd w:val="clear" w:color="auto" w:fill="BFBFBF" w:themeFill="background1" w:themeFillShade="BF"/>
          </w:tcPr>
          <w:p w14:paraId="12F596B3" w14:textId="77777777" w:rsidR="00DD51D1" w:rsidRPr="00E70FA2" w:rsidRDefault="00DD51D1" w:rsidP="00011ECB">
            <w:pPr>
              <w:jc w:val="right"/>
              <w:rPr>
                <w:rFonts w:ascii="Arial" w:hAnsi="Arial" w:cs="Arial"/>
                <w:b/>
                <w:sz w:val="22"/>
                <w:szCs w:val="22"/>
                <w:highlight w:val="yellow"/>
                <w:lang w:val="it-IT"/>
              </w:rPr>
            </w:pPr>
          </w:p>
        </w:tc>
      </w:tr>
      <w:tr w:rsidR="00DD51D1" w:rsidRPr="00E70FA2" w14:paraId="75391E81" w14:textId="77777777" w:rsidTr="00011ECB">
        <w:trPr>
          <w:jc w:val="center"/>
        </w:trPr>
        <w:tc>
          <w:tcPr>
            <w:tcW w:w="3955" w:type="dxa"/>
          </w:tcPr>
          <w:p w14:paraId="724CC1E7" w14:textId="77777777" w:rsidR="00DD51D1" w:rsidRPr="008331DA" w:rsidRDefault="00DD51D1" w:rsidP="00011ECB">
            <w:pPr>
              <w:jc w:val="both"/>
              <w:rPr>
                <w:rFonts w:ascii="Arial" w:hAnsi="Arial" w:cs="Arial"/>
                <w:sz w:val="22"/>
                <w:szCs w:val="22"/>
              </w:rPr>
            </w:pPr>
            <w:r w:rsidRPr="008331DA">
              <w:rPr>
                <w:rFonts w:ascii="Arial" w:hAnsi="Arial" w:cs="Arial"/>
                <w:sz w:val="22"/>
                <w:szCs w:val="22"/>
              </w:rPr>
              <w:t>Airfare</w:t>
            </w:r>
          </w:p>
        </w:tc>
        <w:tc>
          <w:tcPr>
            <w:tcW w:w="1080" w:type="dxa"/>
          </w:tcPr>
          <w:p w14:paraId="05B7BF78" w14:textId="2C38135B" w:rsidR="00DD51D1" w:rsidRPr="00E70FA2" w:rsidRDefault="00DD51D1" w:rsidP="00011ECB">
            <w:pPr>
              <w:jc w:val="right"/>
              <w:rPr>
                <w:rFonts w:ascii="Arial" w:hAnsi="Arial" w:cs="Arial"/>
                <w:sz w:val="22"/>
                <w:szCs w:val="22"/>
                <w:highlight w:val="yellow"/>
              </w:rPr>
            </w:pPr>
            <w:r w:rsidRPr="00E70FA2">
              <w:rPr>
                <w:rFonts w:ascii="Arial" w:hAnsi="Arial" w:cs="Arial"/>
                <w:sz w:val="22"/>
                <w:szCs w:val="22"/>
                <w:highlight w:val="yellow"/>
              </w:rPr>
              <w:t>$</w:t>
            </w:r>
            <w:r w:rsidR="006F0E98">
              <w:rPr>
                <w:rFonts w:ascii="Arial" w:hAnsi="Arial" w:cs="Arial"/>
                <w:sz w:val="22"/>
                <w:szCs w:val="22"/>
                <w:highlight w:val="yellow"/>
              </w:rPr>
              <w:t>500</w:t>
            </w:r>
          </w:p>
        </w:tc>
      </w:tr>
      <w:tr w:rsidR="00DD51D1" w:rsidRPr="00E70FA2" w14:paraId="16BAA79D" w14:textId="77777777" w:rsidTr="00011ECB">
        <w:trPr>
          <w:jc w:val="center"/>
        </w:trPr>
        <w:tc>
          <w:tcPr>
            <w:tcW w:w="3955" w:type="dxa"/>
          </w:tcPr>
          <w:p w14:paraId="2B5438BF" w14:textId="77777777" w:rsidR="00DD51D1" w:rsidRPr="008331DA" w:rsidRDefault="00DD51D1" w:rsidP="00011ECB">
            <w:pPr>
              <w:jc w:val="both"/>
              <w:rPr>
                <w:rFonts w:ascii="Arial" w:hAnsi="Arial" w:cs="Arial"/>
                <w:sz w:val="22"/>
                <w:szCs w:val="22"/>
              </w:rPr>
            </w:pPr>
            <w:r w:rsidRPr="008331DA">
              <w:rPr>
                <w:rFonts w:ascii="Arial" w:hAnsi="Arial" w:cs="Arial"/>
                <w:sz w:val="22"/>
                <w:szCs w:val="22"/>
              </w:rPr>
              <w:t>Lodging (2 nights)</w:t>
            </w:r>
          </w:p>
        </w:tc>
        <w:tc>
          <w:tcPr>
            <w:tcW w:w="1080" w:type="dxa"/>
          </w:tcPr>
          <w:p w14:paraId="5911B0DB" w14:textId="5C64BB8C" w:rsidR="00DD51D1" w:rsidRPr="00E70FA2" w:rsidRDefault="00DD51D1" w:rsidP="00011ECB">
            <w:pPr>
              <w:jc w:val="right"/>
              <w:rPr>
                <w:rFonts w:ascii="Arial" w:hAnsi="Arial" w:cs="Arial"/>
                <w:sz w:val="22"/>
                <w:szCs w:val="22"/>
                <w:highlight w:val="yellow"/>
              </w:rPr>
            </w:pPr>
            <w:r w:rsidRPr="00E70FA2">
              <w:rPr>
                <w:rFonts w:ascii="Arial" w:hAnsi="Arial" w:cs="Arial"/>
                <w:sz w:val="22"/>
                <w:szCs w:val="22"/>
                <w:highlight w:val="yellow"/>
              </w:rPr>
              <w:t>$</w:t>
            </w:r>
            <w:r w:rsidR="00534CC9" w:rsidRPr="00E70FA2">
              <w:rPr>
                <w:rFonts w:ascii="Arial" w:hAnsi="Arial" w:cs="Arial"/>
                <w:sz w:val="22"/>
                <w:szCs w:val="22"/>
                <w:highlight w:val="yellow"/>
              </w:rPr>
              <w:t>400</w:t>
            </w:r>
          </w:p>
        </w:tc>
      </w:tr>
      <w:tr w:rsidR="00DD51D1" w:rsidRPr="00E70FA2" w14:paraId="07E305A6" w14:textId="77777777" w:rsidTr="00011ECB">
        <w:trPr>
          <w:jc w:val="center"/>
        </w:trPr>
        <w:tc>
          <w:tcPr>
            <w:tcW w:w="3955" w:type="dxa"/>
          </w:tcPr>
          <w:p w14:paraId="11BCF4A6" w14:textId="77777777" w:rsidR="00DD51D1" w:rsidRPr="008331DA" w:rsidRDefault="00DD51D1" w:rsidP="00011ECB">
            <w:pPr>
              <w:jc w:val="both"/>
              <w:rPr>
                <w:rFonts w:ascii="Arial" w:hAnsi="Arial" w:cs="Arial"/>
                <w:sz w:val="22"/>
                <w:szCs w:val="22"/>
              </w:rPr>
            </w:pPr>
            <w:r w:rsidRPr="008331DA">
              <w:rPr>
                <w:rFonts w:ascii="Arial" w:hAnsi="Arial" w:cs="Arial"/>
                <w:sz w:val="22"/>
                <w:szCs w:val="22"/>
              </w:rPr>
              <w:t>Per diem (3 days)</w:t>
            </w:r>
          </w:p>
        </w:tc>
        <w:tc>
          <w:tcPr>
            <w:tcW w:w="1080" w:type="dxa"/>
          </w:tcPr>
          <w:p w14:paraId="19024A24" w14:textId="1D8888B3" w:rsidR="00DD51D1" w:rsidRPr="00E70FA2" w:rsidRDefault="00DD51D1" w:rsidP="00011ECB">
            <w:pPr>
              <w:jc w:val="right"/>
              <w:rPr>
                <w:rFonts w:ascii="Arial" w:hAnsi="Arial" w:cs="Arial"/>
                <w:sz w:val="22"/>
                <w:szCs w:val="22"/>
                <w:highlight w:val="yellow"/>
              </w:rPr>
            </w:pPr>
            <w:r w:rsidRPr="00E70FA2">
              <w:rPr>
                <w:rFonts w:ascii="Arial" w:hAnsi="Arial" w:cs="Arial"/>
                <w:sz w:val="22"/>
                <w:szCs w:val="22"/>
                <w:highlight w:val="yellow"/>
              </w:rPr>
              <w:t>$1</w:t>
            </w:r>
            <w:r w:rsidR="00534CC9" w:rsidRPr="00E70FA2">
              <w:rPr>
                <w:rFonts w:ascii="Arial" w:hAnsi="Arial" w:cs="Arial"/>
                <w:sz w:val="22"/>
                <w:szCs w:val="22"/>
                <w:highlight w:val="yellow"/>
              </w:rPr>
              <w:t>50</w:t>
            </w:r>
          </w:p>
        </w:tc>
      </w:tr>
      <w:tr w:rsidR="00DD51D1" w:rsidRPr="00E70FA2" w14:paraId="64836E62" w14:textId="77777777" w:rsidTr="00011ECB">
        <w:trPr>
          <w:jc w:val="center"/>
        </w:trPr>
        <w:tc>
          <w:tcPr>
            <w:tcW w:w="3955" w:type="dxa"/>
          </w:tcPr>
          <w:p w14:paraId="2B5C581E" w14:textId="77777777" w:rsidR="00DD51D1" w:rsidRPr="008331DA" w:rsidRDefault="00DD51D1" w:rsidP="00011ECB">
            <w:pPr>
              <w:jc w:val="both"/>
              <w:rPr>
                <w:rFonts w:ascii="Arial" w:hAnsi="Arial" w:cs="Arial"/>
                <w:sz w:val="22"/>
                <w:szCs w:val="22"/>
              </w:rPr>
            </w:pPr>
            <w:r w:rsidRPr="008331DA">
              <w:rPr>
                <w:rFonts w:ascii="Arial" w:hAnsi="Arial" w:cs="Arial"/>
                <w:sz w:val="22"/>
                <w:szCs w:val="22"/>
              </w:rPr>
              <w:t>Ground Transportation/Parking</w:t>
            </w:r>
          </w:p>
        </w:tc>
        <w:tc>
          <w:tcPr>
            <w:tcW w:w="1080" w:type="dxa"/>
          </w:tcPr>
          <w:p w14:paraId="10AD5430" w14:textId="77777777" w:rsidR="00DD51D1" w:rsidRPr="00E70FA2" w:rsidRDefault="00DD51D1" w:rsidP="00011ECB">
            <w:pPr>
              <w:jc w:val="right"/>
              <w:rPr>
                <w:rFonts w:ascii="Arial" w:hAnsi="Arial" w:cs="Arial"/>
                <w:sz w:val="22"/>
                <w:szCs w:val="22"/>
                <w:highlight w:val="yellow"/>
              </w:rPr>
            </w:pPr>
            <w:r w:rsidRPr="00E70FA2">
              <w:rPr>
                <w:rFonts w:ascii="Arial" w:hAnsi="Arial" w:cs="Arial"/>
                <w:sz w:val="22"/>
                <w:szCs w:val="22"/>
                <w:highlight w:val="yellow"/>
              </w:rPr>
              <w:t>$100</w:t>
            </w:r>
          </w:p>
        </w:tc>
      </w:tr>
      <w:tr w:rsidR="00DD51D1" w:rsidRPr="00E70FA2" w14:paraId="54633272" w14:textId="77777777" w:rsidTr="00011ECB">
        <w:trPr>
          <w:jc w:val="center"/>
        </w:trPr>
        <w:tc>
          <w:tcPr>
            <w:tcW w:w="3955" w:type="dxa"/>
          </w:tcPr>
          <w:p w14:paraId="74F085AC" w14:textId="77777777" w:rsidR="00DD51D1" w:rsidRPr="008331DA" w:rsidRDefault="00DD51D1" w:rsidP="00011ECB">
            <w:pPr>
              <w:jc w:val="both"/>
              <w:rPr>
                <w:rFonts w:ascii="Arial" w:hAnsi="Arial" w:cs="Arial"/>
                <w:sz w:val="22"/>
                <w:szCs w:val="22"/>
              </w:rPr>
            </w:pPr>
            <w:r w:rsidRPr="008331DA">
              <w:rPr>
                <w:rFonts w:ascii="Arial" w:hAnsi="Arial" w:cs="Arial"/>
                <w:b/>
                <w:sz w:val="22"/>
                <w:szCs w:val="22"/>
              </w:rPr>
              <w:t>TOTAL PER TRIP</w:t>
            </w:r>
          </w:p>
        </w:tc>
        <w:tc>
          <w:tcPr>
            <w:tcW w:w="1080" w:type="dxa"/>
          </w:tcPr>
          <w:p w14:paraId="4A4501CF" w14:textId="6A50B9BE" w:rsidR="00DD51D1" w:rsidRPr="00E70FA2" w:rsidRDefault="00DD51D1" w:rsidP="00011ECB">
            <w:pPr>
              <w:jc w:val="right"/>
              <w:rPr>
                <w:rFonts w:ascii="Arial" w:hAnsi="Arial" w:cs="Arial"/>
                <w:sz w:val="22"/>
                <w:szCs w:val="22"/>
              </w:rPr>
            </w:pPr>
            <w:r w:rsidRPr="00E70FA2">
              <w:rPr>
                <w:rFonts w:ascii="Arial" w:hAnsi="Arial" w:cs="Arial"/>
                <w:b/>
                <w:sz w:val="22"/>
                <w:szCs w:val="22"/>
                <w:highlight w:val="yellow"/>
              </w:rPr>
              <w:t>$1,</w:t>
            </w:r>
            <w:r w:rsidR="00534CC9" w:rsidRPr="00E70FA2">
              <w:rPr>
                <w:rFonts w:ascii="Arial" w:hAnsi="Arial" w:cs="Arial"/>
                <w:b/>
                <w:sz w:val="22"/>
                <w:szCs w:val="22"/>
                <w:highlight w:val="yellow"/>
              </w:rPr>
              <w:t>1</w:t>
            </w:r>
            <w:r w:rsidR="006F0E98" w:rsidRPr="006F0E98">
              <w:rPr>
                <w:rFonts w:ascii="Arial" w:hAnsi="Arial" w:cs="Arial"/>
                <w:b/>
                <w:sz w:val="22"/>
                <w:szCs w:val="22"/>
                <w:highlight w:val="yellow"/>
              </w:rPr>
              <w:t>50</w:t>
            </w:r>
          </w:p>
        </w:tc>
      </w:tr>
    </w:tbl>
    <w:p w14:paraId="1259B9B5" w14:textId="674738A9" w:rsidR="00F16EE4" w:rsidRPr="00E70FA2" w:rsidRDefault="00F16EE4" w:rsidP="00DD51D1">
      <w:pPr>
        <w:widowControl w:val="0"/>
        <w:autoSpaceDE w:val="0"/>
        <w:autoSpaceDN w:val="0"/>
        <w:adjustRightInd w:val="0"/>
        <w:rPr>
          <w:rFonts w:ascii="Arial" w:hAnsi="Arial" w:cs="Arial"/>
          <w:sz w:val="22"/>
          <w:szCs w:val="22"/>
        </w:rPr>
      </w:pPr>
    </w:p>
    <w:p w14:paraId="1736180B" w14:textId="77777777" w:rsidR="00F16EE4" w:rsidRPr="00E70FA2" w:rsidRDefault="00F16EE4" w:rsidP="00F16EE4">
      <w:pPr>
        <w:widowControl w:val="0"/>
        <w:autoSpaceDE w:val="0"/>
        <w:autoSpaceDN w:val="0"/>
        <w:adjustRightInd w:val="0"/>
        <w:rPr>
          <w:rFonts w:ascii="Arial" w:hAnsi="Arial" w:cs="Arial"/>
          <w:sz w:val="22"/>
          <w:szCs w:val="22"/>
        </w:rPr>
      </w:pPr>
    </w:p>
    <w:p w14:paraId="114515D2" w14:textId="77777777" w:rsidR="00F16EE4" w:rsidRPr="00E70FA2" w:rsidRDefault="00F16EE4" w:rsidP="00F16EE4">
      <w:pPr>
        <w:pStyle w:val="ListParagraph"/>
        <w:widowControl w:val="0"/>
        <w:numPr>
          <w:ilvl w:val="0"/>
          <w:numId w:val="1"/>
        </w:numPr>
        <w:autoSpaceDE w:val="0"/>
        <w:autoSpaceDN w:val="0"/>
        <w:adjustRightInd w:val="0"/>
        <w:rPr>
          <w:rFonts w:ascii="Arial" w:hAnsi="Arial" w:cs="Arial"/>
          <w:b/>
          <w:sz w:val="22"/>
          <w:szCs w:val="22"/>
        </w:rPr>
      </w:pPr>
      <w:r w:rsidRPr="00E70FA2">
        <w:rPr>
          <w:rFonts w:ascii="Arial" w:hAnsi="Arial" w:cs="Arial"/>
          <w:b/>
          <w:sz w:val="22"/>
          <w:szCs w:val="22"/>
        </w:rPr>
        <w:t xml:space="preserve">Foreign: </w:t>
      </w:r>
    </w:p>
    <w:p w14:paraId="32DF194B" w14:textId="77777777" w:rsidR="00FE52EA" w:rsidRPr="00E70FA2" w:rsidRDefault="00FE52EA" w:rsidP="00FE52EA">
      <w:pPr>
        <w:widowControl w:val="0"/>
        <w:autoSpaceDE w:val="0"/>
        <w:autoSpaceDN w:val="0"/>
        <w:adjustRightInd w:val="0"/>
        <w:rPr>
          <w:rFonts w:ascii="Arial" w:hAnsi="Arial" w:cs="Arial"/>
          <w:sz w:val="22"/>
          <w:szCs w:val="22"/>
        </w:rPr>
      </w:pPr>
    </w:p>
    <w:p w14:paraId="4A9ED834" w14:textId="622066C7" w:rsidR="00F16EE4" w:rsidRPr="008331DA" w:rsidRDefault="00F16EE4" w:rsidP="00F16EE4">
      <w:pPr>
        <w:widowControl w:val="0"/>
        <w:autoSpaceDE w:val="0"/>
        <w:autoSpaceDN w:val="0"/>
        <w:adjustRightInd w:val="0"/>
        <w:rPr>
          <w:rFonts w:ascii="Arial" w:hAnsi="Arial" w:cs="Arial"/>
          <w:b/>
          <w:sz w:val="22"/>
          <w:szCs w:val="22"/>
        </w:rPr>
      </w:pPr>
      <w:r w:rsidRPr="00E70FA2">
        <w:rPr>
          <w:rFonts w:ascii="Arial" w:hAnsi="Arial" w:cs="Arial"/>
          <w:b/>
          <w:sz w:val="22"/>
          <w:szCs w:val="22"/>
        </w:rPr>
        <w:t>F. Participant Support</w:t>
      </w:r>
      <w:r w:rsidR="008331DA">
        <w:rPr>
          <w:rFonts w:ascii="Arial" w:hAnsi="Arial" w:cs="Arial"/>
          <w:b/>
          <w:sz w:val="22"/>
          <w:szCs w:val="22"/>
        </w:rPr>
        <w:t xml:space="preserve"> </w:t>
      </w:r>
      <w:r w:rsidR="008331DA" w:rsidRPr="008331DA">
        <w:rPr>
          <w:rFonts w:ascii="Arial" w:hAnsi="Arial" w:cs="Arial"/>
          <w:color w:val="0070C0"/>
          <w:sz w:val="22"/>
          <w:szCs w:val="22"/>
        </w:rPr>
        <w:t xml:space="preserve">Describe as necessary if included in the budget. Participant Support Costs include expenses associated with participants in specific program-sponsored conferences and/or workshops. DO NOT include expenses for workshop presenters, catered meals or </w:t>
      </w:r>
      <w:r w:rsidR="008331DA">
        <w:rPr>
          <w:rFonts w:ascii="Arial" w:hAnsi="Arial" w:cs="Arial"/>
          <w:color w:val="0070C0"/>
          <w:sz w:val="22"/>
          <w:szCs w:val="22"/>
        </w:rPr>
        <w:t>KSU</w:t>
      </w:r>
      <w:r w:rsidR="008331DA" w:rsidRPr="008331DA">
        <w:rPr>
          <w:rFonts w:ascii="Arial" w:hAnsi="Arial" w:cs="Arial"/>
          <w:color w:val="0070C0"/>
          <w:sz w:val="22"/>
          <w:szCs w:val="22"/>
        </w:rPr>
        <w:t xml:space="preserve"> employees.</w:t>
      </w:r>
    </w:p>
    <w:p w14:paraId="4AD92738" w14:textId="77777777" w:rsidR="00F16EE4" w:rsidRPr="00E70FA2" w:rsidRDefault="00F16EE4" w:rsidP="00F16EE4">
      <w:pPr>
        <w:pStyle w:val="ListParagraph"/>
        <w:widowControl w:val="0"/>
        <w:numPr>
          <w:ilvl w:val="0"/>
          <w:numId w:val="2"/>
        </w:numPr>
        <w:autoSpaceDE w:val="0"/>
        <w:autoSpaceDN w:val="0"/>
        <w:adjustRightInd w:val="0"/>
        <w:rPr>
          <w:rFonts w:ascii="Arial" w:hAnsi="Arial" w:cs="Arial"/>
          <w:b/>
          <w:sz w:val="22"/>
          <w:szCs w:val="22"/>
        </w:rPr>
      </w:pPr>
      <w:r w:rsidRPr="00E70FA2">
        <w:rPr>
          <w:rFonts w:ascii="Arial" w:hAnsi="Arial" w:cs="Arial"/>
          <w:b/>
          <w:sz w:val="22"/>
          <w:szCs w:val="22"/>
        </w:rPr>
        <w:t xml:space="preserve">Stipends: </w:t>
      </w:r>
    </w:p>
    <w:p w14:paraId="07C27181" w14:textId="77777777" w:rsidR="00F16EE4" w:rsidRPr="00E70FA2" w:rsidRDefault="00F16EE4" w:rsidP="00F16EE4">
      <w:pPr>
        <w:pStyle w:val="ListParagraph"/>
        <w:widowControl w:val="0"/>
        <w:numPr>
          <w:ilvl w:val="0"/>
          <w:numId w:val="2"/>
        </w:numPr>
        <w:autoSpaceDE w:val="0"/>
        <w:autoSpaceDN w:val="0"/>
        <w:adjustRightInd w:val="0"/>
        <w:rPr>
          <w:rFonts w:ascii="Arial" w:hAnsi="Arial" w:cs="Arial"/>
          <w:b/>
          <w:sz w:val="22"/>
          <w:szCs w:val="22"/>
        </w:rPr>
      </w:pPr>
      <w:r w:rsidRPr="00E70FA2">
        <w:rPr>
          <w:rFonts w:ascii="Arial" w:hAnsi="Arial" w:cs="Arial"/>
          <w:b/>
          <w:sz w:val="22"/>
          <w:szCs w:val="22"/>
        </w:rPr>
        <w:t xml:space="preserve">Travel: </w:t>
      </w:r>
    </w:p>
    <w:p w14:paraId="49891364" w14:textId="77777777" w:rsidR="00F16EE4" w:rsidRPr="00E70FA2" w:rsidRDefault="00F16EE4" w:rsidP="00F16EE4">
      <w:pPr>
        <w:pStyle w:val="ListParagraph"/>
        <w:widowControl w:val="0"/>
        <w:numPr>
          <w:ilvl w:val="0"/>
          <w:numId w:val="2"/>
        </w:numPr>
        <w:autoSpaceDE w:val="0"/>
        <w:autoSpaceDN w:val="0"/>
        <w:adjustRightInd w:val="0"/>
        <w:rPr>
          <w:rFonts w:ascii="Arial" w:hAnsi="Arial" w:cs="Arial"/>
          <w:b/>
          <w:sz w:val="22"/>
          <w:szCs w:val="22"/>
        </w:rPr>
      </w:pPr>
      <w:r w:rsidRPr="00E70FA2">
        <w:rPr>
          <w:rFonts w:ascii="Arial" w:hAnsi="Arial" w:cs="Arial"/>
          <w:b/>
          <w:sz w:val="22"/>
          <w:szCs w:val="22"/>
        </w:rPr>
        <w:t>Subsistence:</w:t>
      </w:r>
    </w:p>
    <w:p w14:paraId="2AB9BFA4" w14:textId="77777777" w:rsidR="00F16EE4" w:rsidRPr="00E70FA2" w:rsidRDefault="00F16EE4" w:rsidP="00F16EE4">
      <w:pPr>
        <w:pStyle w:val="ListParagraph"/>
        <w:widowControl w:val="0"/>
        <w:numPr>
          <w:ilvl w:val="0"/>
          <w:numId w:val="2"/>
        </w:numPr>
        <w:autoSpaceDE w:val="0"/>
        <w:autoSpaceDN w:val="0"/>
        <w:adjustRightInd w:val="0"/>
        <w:rPr>
          <w:rFonts w:ascii="Arial" w:hAnsi="Arial" w:cs="Arial"/>
          <w:b/>
          <w:sz w:val="22"/>
          <w:szCs w:val="22"/>
        </w:rPr>
      </w:pPr>
      <w:r w:rsidRPr="00E70FA2">
        <w:rPr>
          <w:rFonts w:ascii="Arial" w:hAnsi="Arial" w:cs="Arial"/>
          <w:b/>
          <w:sz w:val="22"/>
          <w:szCs w:val="22"/>
        </w:rPr>
        <w:t>Other:</w:t>
      </w:r>
    </w:p>
    <w:p w14:paraId="32F9C807" w14:textId="77777777" w:rsidR="00F16EE4" w:rsidRPr="00E70FA2" w:rsidRDefault="00F16EE4" w:rsidP="00F16EE4">
      <w:pPr>
        <w:widowControl w:val="0"/>
        <w:autoSpaceDE w:val="0"/>
        <w:autoSpaceDN w:val="0"/>
        <w:adjustRightInd w:val="0"/>
        <w:rPr>
          <w:rFonts w:ascii="Arial" w:hAnsi="Arial" w:cs="Arial"/>
          <w:sz w:val="22"/>
          <w:szCs w:val="22"/>
        </w:rPr>
      </w:pPr>
    </w:p>
    <w:p w14:paraId="337B7907" w14:textId="77777777" w:rsidR="00F16EE4" w:rsidRPr="00E70FA2" w:rsidRDefault="00F16EE4" w:rsidP="00F16EE4">
      <w:pPr>
        <w:widowControl w:val="0"/>
        <w:autoSpaceDE w:val="0"/>
        <w:autoSpaceDN w:val="0"/>
        <w:adjustRightInd w:val="0"/>
        <w:spacing w:after="120"/>
        <w:rPr>
          <w:rFonts w:ascii="Arial" w:hAnsi="Arial" w:cs="Arial"/>
          <w:b/>
          <w:sz w:val="22"/>
          <w:szCs w:val="22"/>
        </w:rPr>
      </w:pPr>
      <w:r w:rsidRPr="00E70FA2">
        <w:rPr>
          <w:rFonts w:ascii="Arial" w:hAnsi="Arial" w:cs="Arial"/>
          <w:b/>
          <w:sz w:val="22"/>
          <w:szCs w:val="22"/>
        </w:rPr>
        <w:t>G. Other Direct Costs</w:t>
      </w:r>
    </w:p>
    <w:p w14:paraId="170C29AB" w14:textId="6D68AA51" w:rsidR="006F0E98" w:rsidRDefault="00F16EE4" w:rsidP="00A04A28">
      <w:pPr>
        <w:pStyle w:val="PlainText"/>
        <w:numPr>
          <w:ilvl w:val="0"/>
          <w:numId w:val="5"/>
        </w:numPr>
        <w:rPr>
          <w:rFonts w:ascii="Arial" w:hAnsi="Arial" w:cs="Arial"/>
          <w:color w:val="0070C0"/>
          <w:sz w:val="22"/>
          <w:szCs w:val="22"/>
        </w:rPr>
      </w:pPr>
      <w:r w:rsidRPr="00E70FA2">
        <w:rPr>
          <w:rFonts w:ascii="Arial" w:hAnsi="Arial" w:cs="Arial"/>
          <w:b/>
          <w:sz w:val="22"/>
          <w:szCs w:val="22"/>
        </w:rPr>
        <w:t xml:space="preserve">Materials and Supplies: </w:t>
      </w:r>
      <w:r w:rsidR="006F0E98">
        <w:rPr>
          <w:rFonts w:ascii="Arial" w:hAnsi="Arial" w:cs="Arial"/>
          <w:color w:val="0070C0"/>
          <w:szCs w:val="22"/>
        </w:rPr>
        <w:t xml:space="preserve">e.g. consumables, lab supplies, chemicals, computers, etc. </w:t>
      </w:r>
      <w:r w:rsidR="006F0E98">
        <w:rPr>
          <w:rFonts w:ascii="Arial" w:hAnsi="Arial" w:cs="Arial"/>
          <w:color w:val="0070C0"/>
          <w:szCs w:val="22"/>
          <w:u w:val="single"/>
        </w:rPr>
        <w:t>NOTE: Computers must be justified as being essential to the project in order to be an allowable cost on the budget.</w:t>
      </w:r>
    </w:p>
    <w:p w14:paraId="22DEDC22" w14:textId="48A7397F" w:rsidR="00F16EE4" w:rsidRPr="00A04A28" w:rsidRDefault="00F16EE4" w:rsidP="00A04A28">
      <w:pPr>
        <w:pStyle w:val="ListParagraph"/>
        <w:widowControl w:val="0"/>
        <w:autoSpaceDE w:val="0"/>
        <w:autoSpaceDN w:val="0"/>
        <w:adjustRightInd w:val="0"/>
        <w:rPr>
          <w:rFonts w:ascii="Arial" w:hAnsi="Arial" w:cs="Arial"/>
          <w:b/>
          <w:sz w:val="22"/>
          <w:szCs w:val="22"/>
        </w:rPr>
      </w:pPr>
    </w:p>
    <w:p w14:paraId="5AAFCEFB" w14:textId="743DA8D6" w:rsidR="00F16EE4" w:rsidRPr="00A04A28" w:rsidRDefault="00F16EE4" w:rsidP="00A04A28">
      <w:pPr>
        <w:pStyle w:val="ListParagraph"/>
        <w:numPr>
          <w:ilvl w:val="0"/>
          <w:numId w:val="5"/>
        </w:numPr>
        <w:autoSpaceDE w:val="0"/>
        <w:autoSpaceDN w:val="0"/>
        <w:adjustRightInd w:val="0"/>
        <w:rPr>
          <w:rFonts w:ascii="Arial" w:hAnsi="Arial" w:cs="Arial"/>
          <w:b/>
          <w:bCs/>
          <w:sz w:val="22"/>
          <w:szCs w:val="22"/>
        </w:rPr>
      </w:pPr>
      <w:r w:rsidRPr="00A04A28">
        <w:rPr>
          <w:rFonts w:ascii="Arial" w:hAnsi="Arial" w:cs="Arial"/>
          <w:b/>
          <w:bCs/>
          <w:sz w:val="22"/>
          <w:szCs w:val="22"/>
        </w:rPr>
        <w:t xml:space="preserve">Publication Costs: </w:t>
      </w:r>
      <w:r w:rsidR="006F0E98" w:rsidRPr="00A04A28">
        <w:rPr>
          <w:rFonts w:ascii="Arial" w:hAnsi="Arial" w:cs="Arial"/>
          <w:color w:val="0070C0"/>
          <w:sz w:val="22"/>
          <w:szCs w:val="22"/>
        </w:rPr>
        <w:t>Detail basis of cost estimate and applicability to proposed project.</w:t>
      </w:r>
    </w:p>
    <w:p w14:paraId="105A1C37" w14:textId="77777777" w:rsidR="006F0E98" w:rsidRPr="006F0E98" w:rsidRDefault="006F0E98" w:rsidP="00A04A28">
      <w:pPr>
        <w:pStyle w:val="ListParagraph"/>
        <w:autoSpaceDE w:val="0"/>
        <w:autoSpaceDN w:val="0"/>
        <w:adjustRightInd w:val="0"/>
        <w:rPr>
          <w:rFonts w:ascii="Arial" w:hAnsi="Arial" w:cs="Arial"/>
          <w:b/>
          <w:bCs/>
          <w:sz w:val="22"/>
          <w:szCs w:val="22"/>
        </w:rPr>
      </w:pPr>
    </w:p>
    <w:p w14:paraId="4B68D40B" w14:textId="712CB8C6" w:rsidR="006F0E98" w:rsidRDefault="00F16EE4" w:rsidP="00A04A28">
      <w:pPr>
        <w:pStyle w:val="PlainText"/>
        <w:numPr>
          <w:ilvl w:val="0"/>
          <w:numId w:val="5"/>
        </w:numPr>
        <w:rPr>
          <w:rFonts w:ascii="Arial" w:hAnsi="Arial" w:cs="Arial"/>
          <w:color w:val="0070C0"/>
          <w:szCs w:val="22"/>
        </w:rPr>
      </w:pPr>
      <w:r w:rsidRPr="006F0E98">
        <w:rPr>
          <w:rFonts w:ascii="Arial" w:hAnsi="Arial" w:cs="Arial"/>
          <w:b/>
          <w:bCs/>
          <w:sz w:val="22"/>
          <w:szCs w:val="22"/>
        </w:rPr>
        <w:t>Consultant Services:</w:t>
      </w:r>
      <w:r w:rsidR="00B12686" w:rsidRPr="006F0E98">
        <w:rPr>
          <w:rFonts w:ascii="Arial" w:hAnsi="Arial" w:cs="Arial"/>
          <w:b/>
          <w:bCs/>
          <w:sz w:val="22"/>
          <w:szCs w:val="22"/>
        </w:rPr>
        <w:t xml:space="preserve"> </w:t>
      </w:r>
      <w:r w:rsidR="006F0E98">
        <w:rPr>
          <w:rFonts w:ascii="Arial" w:hAnsi="Arial" w:cs="Arial"/>
          <w:color w:val="0070C0"/>
          <w:szCs w:val="22"/>
        </w:rPr>
        <w:t>Describe anticipated services to be provided by the consultant(s). Describe the basis of the cost estimate (e.g. $X/ hour, X hours, travel costs, and total estimated costs).</w:t>
      </w:r>
    </w:p>
    <w:p w14:paraId="5BB96975" w14:textId="77777777" w:rsidR="006F0E98" w:rsidRDefault="006F0E98" w:rsidP="00A04A28">
      <w:pPr>
        <w:pStyle w:val="PlainText"/>
        <w:ind w:left="720"/>
        <w:rPr>
          <w:rFonts w:ascii="Arial" w:hAnsi="Arial" w:cs="Arial"/>
          <w:color w:val="0070C0"/>
          <w:sz w:val="22"/>
          <w:szCs w:val="22"/>
        </w:rPr>
      </w:pPr>
    </w:p>
    <w:p w14:paraId="2AAD368B" w14:textId="37D96D0A" w:rsidR="00F16EE4" w:rsidRPr="00A04A28" w:rsidRDefault="00F16EE4" w:rsidP="00A04A28">
      <w:pPr>
        <w:pStyle w:val="ListParagraph"/>
        <w:numPr>
          <w:ilvl w:val="0"/>
          <w:numId w:val="5"/>
        </w:numPr>
        <w:autoSpaceDE w:val="0"/>
        <w:autoSpaceDN w:val="0"/>
        <w:adjustRightInd w:val="0"/>
        <w:rPr>
          <w:rFonts w:ascii="Arial" w:hAnsi="Arial" w:cs="Arial"/>
          <w:b/>
          <w:bCs/>
          <w:sz w:val="22"/>
          <w:szCs w:val="22"/>
        </w:rPr>
      </w:pPr>
      <w:r w:rsidRPr="00A04A28">
        <w:rPr>
          <w:rFonts w:ascii="Arial" w:hAnsi="Arial" w:cs="Arial"/>
          <w:b/>
          <w:bCs/>
          <w:sz w:val="22"/>
          <w:szCs w:val="22"/>
        </w:rPr>
        <w:t>Computer (ADPE) Services:</w:t>
      </w:r>
      <w:r w:rsidR="006F0E98" w:rsidRPr="00A04A28">
        <w:rPr>
          <w:rFonts w:ascii="Arial" w:hAnsi="Arial" w:cs="Arial"/>
          <w:b/>
          <w:bCs/>
          <w:sz w:val="22"/>
          <w:szCs w:val="22"/>
        </w:rPr>
        <w:t xml:space="preserve"> </w:t>
      </w:r>
      <w:r w:rsidR="006F0E98" w:rsidRPr="00A04A28">
        <w:rPr>
          <w:rFonts w:ascii="Arial" w:hAnsi="Arial" w:cs="Arial"/>
          <w:color w:val="0070C0"/>
          <w:sz w:val="22"/>
          <w:szCs w:val="22"/>
        </w:rPr>
        <w:t>Detail basis of cost estimate and applicability to proposed project.</w:t>
      </w:r>
    </w:p>
    <w:p w14:paraId="2B38E0F1" w14:textId="77777777" w:rsidR="006F0E98" w:rsidRPr="006F0E98" w:rsidRDefault="006F0E98" w:rsidP="00A04A28">
      <w:pPr>
        <w:pStyle w:val="ListParagraph"/>
        <w:autoSpaceDE w:val="0"/>
        <w:autoSpaceDN w:val="0"/>
        <w:adjustRightInd w:val="0"/>
        <w:rPr>
          <w:rFonts w:ascii="Arial" w:hAnsi="Arial" w:cs="Arial"/>
          <w:b/>
          <w:bCs/>
          <w:sz w:val="22"/>
          <w:szCs w:val="22"/>
        </w:rPr>
      </w:pPr>
    </w:p>
    <w:p w14:paraId="52124165" w14:textId="5E36E156" w:rsidR="00F16EE4" w:rsidRPr="00A04A28" w:rsidRDefault="00F16EE4" w:rsidP="00A04A28">
      <w:pPr>
        <w:pStyle w:val="ListParagraph"/>
        <w:numPr>
          <w:ilvl w:val="0"/>
          <w:numId w:val="5"/>
        </w:numPr>
        <w:autoSpaceDE w:val="0"/>
        <w:autoSpaceDN w:val="0"/>
        <w:adjustRightInd w:val="0"/>
        <w:rPr>
          <w:rFonts w:ascii="Arial" w:hAnsi="Arial" w:cs="Arial"/>
          <w:b/>
          <w:bCs/>
          <w:sz w:val="22"/>
          <w:szCs w:val="22"/>
        </w:rPr>
      </w:pPr>
      <w:r w:rsidRPr="00A04A28">
        <w:rPr>
          <w:rFonts w:ascii="Arial" w:hAnsi="Arial" w:cs="Arial"/>
          <w:b/>
          <w:bCs/>
          <w:sz w:val="22"/>
          <w:szCs w:val="22"/>
        </w:rPr>
        <w:lastRenderedPageBreak/>
        <w:t>Subcontracts:</w:t>
      </w:r>
      <w:r w:rsidR="006F0E98" w:rsidRPr="00A04A28">
        <w:rPr>
          <w:rFonts w:ascii="Arial" w:hAnsi="Arial" w:cs="Arial"/>
          <w:b/>
          <w:bCs/>
          <w:sz w:val="22"/>
          <w:szCs w:val="22"/>
        </w:rPr>
        <w:t xml:space="preserve"> </w:t>
      </w:r>
      <w:r w:rsidR="006F0E98" w:rsidRPr="00A04A28">
        <w:rPr>
          <w:rFonts w:ascii="Arial" w:hAnsi="Arial" w:cs="Arial"/>
          <w:color w:val="0070C0"/>
          <w:sz w:val="22"/>
          <w:szCs w:val="22"/>
        </w:rPr>
        <w:t>List all subawards and provide a short description of the work to be performed. Detailed subaward costs should be included in the subaward budget justification only.</w:t>
      </w:r>
    </w:p>
    <w:p w14:paraId="23CD70BB" w14:textId="77777777" w:rsidR="006F0E98" w:rsidRPr="006F0E98" w:rsidRDefault="006F0E98" w:rsidP="00A04A28">
      <w:pPr>
        <w:pStyle w:val="ListParagraph"/>
        <w:rPr>
          <w:rFonts w:ascii="Arial" w:hAnsi="Arial" w:cs="Arial"/>
          <w:b/>
          <w:bCs/>
          <w:sz w:val="22"/>
          <w:szCs w:val="22"/>
        </w:rPr>
      </w:pPr>
    </w:p>
    <w:p w14:paraId="14ACA234" w14:textId="2EE0A253" w:rsidR="00A04A28" w:rsidRPr="00A04A28" w:rsidRDefault="00F16EE4" w:rsidP="008331DA">
      <w:pPr>
        <w:pStyle w:val="PlainText"/>
        <w:numPr>
          <w:ilvl w:val="0"/>
          <w:numId w:val="5"/>
        </w:numPr>
        <w:rPr>
          <w:rFonts w:ascii="Arial" w:hAnsi="Arial" w:cs="Arial"/>
          <w:b/>
          <w:color w:val="0070C0"/>
          <w:sz w:val="22"/>
          <w:szCs w:val="22"/>
        </w:rPr>
      </w:pPr>
      <w:r w:rsidRPr="00A04A28">
        <w:rPr>
          <w:rFonts w:ascii="Arial" w:hAnsi="Arial" w:cs="Arial"/>
          <w:b/>
          <w:bCs/>
          <w:sz w:val="22"/>
          <w:szCs w:val="22"/>
        </w:rPr>
        <w:t>Other:</w:t>
      </w:r>
      <w:r w:rsidR="00A04A28">
        <w:rPr>
          <w:rFonts w:ascii="Arial" w:hAnsi="Arial" w:cs="Arial"/>
          <w:b/>
          <w:bCs/>
          <w:sz w:val="22"/>
          <w:szCs w:val="22"/>
        </w:rPr>
        <w:t xml:space="preserve"> </w:t>
      </w:r>
      <w:r w:rsidR="00A04A28" w:rsidRPr="00A04A28">
        <w:rPr>
          <w:rFonts w:ascii="Arial" w:hAnsi="Arial" w:cs="Arial"/>
          <w:color w:val="0070C0"/>
          <w:sz w:val="22"/>
          <w:szCs w:val="22"/>
        </w:rPr>
        <w:t>For items that do not fall within the specified Other Direct Cost categories above, itemize in this section and include the basis of the cost estimate. Common items are included below, add items as necessary].</w:t>
      </w:r>
    </w:p>
    <w:p w14:paraId="3DD75A9D" w14:textId="77777777" w:rsidR="00A04A28" w:rsidRPr="00A04A28" w:rsidRDefault="00A04A28" w:rsidP="00A04A28">
      <w:pPr>
        <w:pStyle w:val="PlainText"/>
        <w:ind w:left="720"/>
        <w:rPr>
          <w:rFonts w:ascii="Arial" w:hAnsi="Arial" w:cs="Arial"/>
          <w:sz w:val="22"/>
          <w:szCs w:val="22"/>
        </w:rPr>
      </w:pPr>
    </w:p>
    <w:p w14:paraId="68D6CB84" w14:textId="77777777" w:rsidR="00A04A28" w:rsidRPr="00A04A28" w:rsidRDefault="00A04A28" w:rsidP="00A04A28">
      <w:pPr>
        <w:autoSpaceDE w:val="0"/>
        <w:autoSpaceDN w:val="0"/>
        <w:adjustRightInd w:val="0"/>
        <w:ind w:left="720"/>
        <w:rPr>
          <w:rFonts w:ascii="Arial" w:hAnsi="Arial" w:cs="Arial"/>
          <w:b/>
          <w:sz w:val="22"/>
          <w:szCs w:val="22"/>
        </w:rPr>
      </w:pPr>
      <w:r w:rsidRPr="00A04A28">
        <w:rPr>
          <w:rFonts w:ascii="Arial" w:hAnsi="Arial" w:cs="Arial"/>
          <w:sz w:val="22"/>
          <w:szCs w:val="22"/>
        </w:rPr>
        <w:t xml:space="preserve">Conference Registration Fees:  </w:t>
      </w:r>
      <w:r w:rsidRPr="00A04A28">
        <w:rPr>
          <w:rFonts w:ascii="Arial" w:hAnsi="Arial" w:cs="Arial"/>
          <w:color w:val="0070C0"/>
          <w:sz w:val="22"/>
          <w:szCs w:val="22"/>
        </w:rPr>
        <w:t>List the number of conference registrations (see the travel section in your budget), and the price</w:t>
      </w:r>
    </w:p>
    <w:p w14:paraId="134A8283" w14:textId="4336DC12" w:rsidR="00A04A28" w:rsidRDefault="00A04A28" w:rsidP="00A04A28">
      <w:pPr>
        <w:autoSpaceDE w:val="0"/>
        <w:autoSpaceDN w:val="0"/>
        <w:adjustRightInd w:val="0"/>
        <w:ind w:left="720"/>
        <w:rPr>
          <w:rFonts w:ascii="Arial" w:hAnsi="Arial" w:cs="Arial"/>
          <w:sz w:val="22"/>
          <w:szCs w:val="22"/>
        </w:rPr>
      </w:pPr>
    </w:p>
    <w:p w14:paraId="2AA58531" w14:textId="11C7D0F6" w:rsidR="00A04A28" w:rsidRDefault="00A04A28" w:rsidP="00A04A28">
      <w:pPr>
        <w:autoSpaceDE w:val="0"/>
        <w:autoSpaceDN w:val="0"/>
        <w:adjustRightInd w:val="0"/>
        <w:ind w:left="720"/>
        <w:rPr>
          <w:rFonts w:ascii="Arial" w:hAnsi="Arial" w:cs="Arial"/>
          <w:color w:val="0070C0"/>
          <w:sz w:val="22"/>
          <w:szCs w:val="22"/>
        </w:rPr>
      </w:pPr>
      <w:r>
        <w:rPr>
          <w:rFonts w:ascii="Arial" w:hAnsi="Arial" w:cs="Arial"/>
          <w:sz w:val="22"/>
          <w:szCs w:val="22"/>
        </w:rPr>
        <w:t>Honorariums</w:t>
      </w:r>
      <w:r w:rsidRPr="00A04A28">
        <w:rPr>
          <w:rFonts w:ascii="Arial" w:hAnsi="Arial" w:cs="Arial"/>
          <w:sz w:val="22"/>
          <w:szCs w:val="22"/>
        </w:rPr>
        <w:t>:</w:t>
      </w:r>
      <w:r>
        <w:rPr>
          <w:rFonts w:ascii="Arial" w:hAnsi="Arial" w:cs="Arial"/>
          <w:sz w:val="22"/>
          <w:szCs w:val="22"/>
        </w:rPr>
        <w:t xml:space="preserve"> </w:t>
      </w:r>
      <w:r w:rsidRPr="00A04A28">
        <w:rPr>
          <w:rFonts w:ascii="Arial" w:hAnsi="Arial" w:cs="Arial"/>
          <w:color w:val="0070C0"/>
          <w:sz w:val="22"/>
          <w:szCs w:val="22"/>
        </w:rPr>
        <w:t xml:space="preserve"> List honorariums that will be paid (how much, how many people, what for?)  </w:t>
      </w:r>
      <w:r>
        <w:rPr>
          <w:rFonts w:ascii="Arial" w:hAnsi="Arial" w:cs="Arial"/>
          <w:color w:val="0070C0"/>
          <w:sz w:val="22"/>
          <w:szCs w:val="22"/>
        </w:rPr>
        <w:t>i.e. for speakers, advisory board members – can not be for KSU faculty</w:t>
      </w:r>
    </w:p>
    <w:p w14:paraId="39A83A78" w14:textId="05D7E3EA" w:rsidR="008331DA" w:rsidRDefault="008331DA" w:rsidP="00A04A28">
      <w:pPr>
        <w:autoSpaceDE w:val="0"/>
        <w:autoSpaceDN w:val="0"/>
        <w:adjustRightInd w:val="0"/>
        <w:ind w:left="720"/>
        <w:rPr>
          <w:rFonts w:ascii="Arial" w:hAnsi="Arial" w:cs="Arial"/>
          <w:color w:val="0070C0"/>
          <w:sz w:val="22"/>
          <w:szCs w:val="22"/>
        </w:rPr>
      </w:pPr>
    </w:p>
    <w:p w14:paraId="2BB0AB21" w14:textId="4642D930" w:rsidR="008331DA" w:rsidRPr="008331DA" w:rsidRDefault="008331DA" w:rsidP="008331DA">
      <w:pPr>
        <w:pStyle w:val="PlainText"/>
        <w:ind w:left="720"/>
        <w:rPr>
          <w:rFonts w:ascii="Arial" w:hAnsi="Arial" w:cs="Arial"/>
          <w:sz w:val="22"/>
          <w:szCs w:val="22"/>
        </w:rPr>
      </w:pPr>
      <w:r w:rsidRPr="008331DA">
        <w:rPr>
          <w:rFonts w:ascii="Arial" w:hAnsi="Arial" w:cs="Arial"/>
          <w:sz w:val="22"/>
          <w:szCs w:val="22"/>
        </w:rPr>
        <w:t xml:space="preserve">Human Subjects Payments: </w:t>
      </w:r>
      <w:r w:rsidRPr="008331DA">
        <w:rPr>
          <w:rFonts w:ascii="Arial" w:hAnsi="Arial" w:cs="Arial"/>
          <w:color w:val="0070C0"/>
          <w:sz w:val="22"/>
          <w:szCs w:val="22"/>
        </w:rPr>
        <w:t xml:space="preserve">List the total number of subjects and the amount of the </w:t>
      </w:r>
      <w:r>
        <w:rPr>
          <w:rFonts w:ascii="Arial" w:hAnsi="Arial" w:cs="Arial"/>
          <w:color w:val="0070C0"/>
          <w:sz w:val="22"/>
          <w:szCs w:val="22"/>
        </w:rPr>
        <w:t>payment</w:t>
      </w:r>
      <w:r w:rsidRPr="008331DA">
        <w:rPr>
          <w:rFonts w:ascii="Arial" w:hAnsi="Arial" w:cs="Arial"/>
          <w:color w:val="0070C0"/>
          <w:sz w:val="22"/>
          <w:szCs w:val="22"/>
        </w:rPr>
        <w:t xml:space="preserve">. </w:t>
      </w:r>
    </w:p>
    <w:p w14:paraId="464F4513" w14:textId="66023D69" w:rsidR="008331DA" w:rsidRDefault="008331DA" w:rsidP="00A04A28">
      <w:pPr>
        <w:autoSpaceDE w:val="0"/>
        <w:autoSpaceDN w:val="0"/>
        <w:adjustRightInd w:val="0"/>
        <w:ind w:left="720"/>
        <w:rPr>
          <w:rFonts w:ascii="Arial" w:hAnsi="Arial" w:cs="Arial"/>
          <w:sz w:val="22"/>
          <w:szCs w:val="22"/>
        </w:rPr>
      </w:pPr>
    </w:p>
    <w:p w14:paraId="37326D44" w14:textId="77777777" w:rsidR="008331DA" w:rsidRPr="008331DA" w:rsidRDefault="008331DA" w:rsidP="008331DA">
      <w:pPr>
        <w:pStyle w:val="PlainText"/>
        <w:ind w:left="720"/>
        <w:rPr>
          <w:rFonts w:ascii="Arial" w:hAnsi="Arial" w:cs="Arial"/>
          <w:color w:val="0070C0"/>
          <w:sz w:val="22"/>
          <w:szCs w:val="22"/>
        </w:rPr>
      </w:pPr>
      <w:r w:rsidRPr="008331DA">
        <w:rPr>
          <w:rFonts w:ascii="Arial" w:hAnsi="Arial" w:cs="Arial"/>
          <w:sz w:val="22"/>
          <w:szCs w:val="22"/>
        </w:rPr>
        <w:t xml:space="preserve">Facility Rental/ User Fees: </w:t>
      </w:r>
      <w:r w:rsidRPr="008331DA">
        <w:rPr>
          <w:rFonts w:ascii="Arial" w:hAnsi="Arial" w:cs="Arial"/>
          <w:color w:val="0070C0"/>
          <w:sz w:val="22"/>
          <w:szCs w:val="22"/>
        </w:rPr>
        <w:t>Detail basis of cost estimate and applicability to proposed project.</w:t>
      </w:r>
    </w:p>
    <w:p w14:paraId="7EFAD4C9" w14:textId="77777777" w:rsidR="008331DA" w:rsidRPr="00A04A28" w:rsidRDefault="008331DA" w:rsidP="00A04A28">
      <w:pPr>
        <w:autoSpaceDE w:val="0"/>
        <w:autoSpaceDN w:val="0"/>
        <w:adjustRightInd w:val="0"/>
        <w:ind w:left="720"/>
        <w:rPr>
          <w:rFonts w:ascii="Arial" w:hAnsi="Arial" w:cs="Arial"/>
          <w:sz w:val="22"/>
          <w:szCs w:val="22"/>
        </w:rPr>
      </w:pPr>
    </w:p>
    <w:p w14:paraId="2D543E31" w14:textId="77777777" w:rsidR="00FE52EA" w:rsidRPr="00E70FA2" w:rsidRDefault="00FE52EA" w:rsidP="00FE52EA">
      <w:pPr>
        <w:widowControl w:val="0"/>
        <w:autoSpaceDE w:val="0"/>
        <w:autoSpaceDN w:val="0"/>
        <w:adjustRightInd w:val="0"/>
        <w:rPr>
          <w:rFonts w:ascii="Arial" w:hAnsi="Arial" w:cs="Arial"/>
          <w:sz w:val="22"/>
          <w:szCs w:val="22"/>
        </w:rPr>
      </w:pPr>
    </w:p>
    <w:p w14:paraId="13E2994C" w14:textId="77777777" w:rsidR="00FE52EA" w:rsidRPr="00E70FA2" w:rsidRDefault="00FE52EA" w:rsidP="00FE52EA">
      <w:pPr>
        <w:widowControl w:val="0"/>
        <w:autoSpaceDE w:val="0"/>
        <w:autoSpaceDN w:val="0"/>
        <w:adjustRightInd w:val="0"/>
        <w:rPr>
          <w:rFonts w:ascii="Arial" w:hAnsi="Arial" w:cs="Arial"/>
          <w:b/>
          <w:sz w:val="22"/>
          <w:szCs w:val="22"/>
        </w:rPr>
      </w:pPr>
      <w:r w:rsidRPr="00E70FA2">
        <w:rPr>
          <w:rFonts w:ascii="Arial" w:hAnsi="Arial" w:cs="Arial"/>
          <w:b/>
          <w:sz w:val="22"/>
          <w:szCs w:val="22"/>
        </w:rPr>
        <w:t>H. Total Direct Costs</w:t>
      </w:r>
    </w:p>
    <w:p w14:paraId="771FB4A0" w14:textId="77777777" w:rsidR="00FE52EA" w:rsidRPr="00E70FA2" w:rsidRDefault="006D0262" w:rsidP="00B12686">
      <w:pPr>
        <w:widowControl w:val="0"/>
        <w:autoSpaceDE w:val="0"/>
        <w:autoSpaceDN w:val="0"/>
        <w:adjustRightInd w:val="0"/>
        <w:ind w:left="270"/>
        <w:rPr>
          <w:rFonts w:ascii="Arial" w:hAnsi="Arial" w:cs="Arial"/>
          <w:sz w:val="22"/>
          <w:szCs w:val="22"/>
        </w:rPr>
      </w:pPr>
      <w:r w:rsidRPr="00E70FA2">
        <w:rPr>
          <w:rFonts w:ascii="Arial" w:hAnsi="Arial" w:cs="Arial"/>
          <w:sz w:val="22"/>
          <w:szCs w:val="22"/>
        </w:rPr>
        <w:t>$$$</w:t>
      </w:r>
    </w:p>
    <w:p w14:paraId="16614AEC" w14:textId="77777777" w:rsidR="00FE52EA" w:rsidRPr="00E70FA2" w:rsidRDefault="00FE52EA" w:rsidP="00FE52EA">
      <w:pPr>
        <w:widowControl w:val="0"/>
        <w:autoSpaceDE w:val="0"/>
        <w:autoSpaceDN w:val="0"/>
        <w:adjustRightInd w:val="0"/>
        <w:rPr>
          <w:rFonts w:ascii="Arial" w:hAnsi="Arial" w:cs="Arial"/>
          <w:sz w:val="22"/>
          <w:szCs w:val="22"/>
        </w:rPr>
      </w:pPr>
    </w:p>
    <w:p w14:paraId="2D840FAF" w14:textId="77777777" w:rsidR="00FE52EA" w:rsidRPr="00E70FA2" w:rsidRDefault="00FE52EA" w:rsidP="00FE52EA">
      <w:pPr>
        <w:widowControl w:val="0"/>
        <w:autoSpaceDE w:val="0"/>
        <w:autoSpaceDN w:val="0"/>
        <w:adjustRightInd w:val="0"/>
        <w:spacing w:after="120"/>
        <w:rPr>
          <w:rFonts w:ascii="Arial" w:hAnsi="Arial" w:cs="Arial"/>
          <w:b/>
          <w:sz w:val="22"/>
          <w:szCs w:val="22"/>
        </w:rPr>
      </w:pPr>
      <w:r w:rsidRPr="00E70FA2">
        <w:rPr>
          <w:rFonts w:ascii="Arial" w:hAnsi="Arial" w:cs="Arial"/>
          <w:b/>
          <w:sz w:val="22"/>
          <w:szCs w:val="22"/>
        </w:rPr>
        <w:t>I. Indirect Costs</w:t>
      </w:r>
    </w:p>
    <w:p w14:paraId="3E5A7F25" w14:textId="44DE2C7B" w:rsidR="00FE52EA" w:rsidRPr="00E70FA2" w:rsidRDefault="00FA2FC4" w:rsidP="00B12686">
      <w:pPr>
        <w:widowControl w:val="0"/>
        <w:autoSpaceDE w:val="0"/>
        <w:autoSpaceDN w:val="0"/>
        <w:adjustRightInd w:val="0"/>
        <w:ind w:left="270"/>
        <w:rPr>
          <w:rFonts w:ascii="Arial" w:hAnsi="Arial" w:cs="Arial"/>
          <w:sz w:val="22"/>
          <w:szCs w:val="22"/>
        </w:rPr>
      </w:pPr>
      <w:r w:rsidRPr="00E70FA2">
        <w:rPr>
          <w:rFonts w:ascii="Arial" w:hAnsi="Arial" w:cs="Arial"/>
          <w:sz w:val="22"/>
          <w:szCs w:val="22"/>
        </w:rPr>
        <w:t>KSU’s federally negotiated indirect cost rate for on-campus projects is 3</w:t>
      </w:r>
      <w:r w:rsidR="007245D2" w:rsidRPr="00E70FA2">
        <w:rPr>
          <w:rFonts w:ascii="Arial" w:hAnsi="Arial" w:cs="Arial"/>
          <w:sz w:val="22"/>
          <w:szCs w:val="22"/>
        </w:rPr>
        <w:t>5.5</w:t>
      </w:r>
      <w:r w:rsidRPr="00E70FA2">
        <w:rPr>
          <w:rFonts w:ascii="Arial" w:hAnsi="Arial" w:cs="Arial"/>
          <w:sz w:val="22"/>
          <w:szCs w:val="22"/>
        </w:rPr>
        <w:t>% of total direct costs excluding capital expenditures (building, individual items of equipment; alterations and renovations), and that portion of each subaward in excess of $25,000. </w:t>
      </w:r>
    </w:p>
    <w:p w14:paraId="3727B53F" w14:textId="0960F52D" w:rsidR="003C64BC" w:rsidRDefault="003C64BC" w:rsidP="003C64BC">
      <w:pPr>
        <w:widowControl w:val="0"/>
        <w:autoSpaceDE w:val="0"/>
        <w:autoSpaceDN w:val="0"/>
        <w:adjustRightInd w:val="0"/>
        <w:rPr>
          <w:rFonts w:ascii="Arial" w:hAnsi="Arial" w:cs="Arial"/>
          <w:sz w:val="22"/>
          <w:szCs w:val="22"/>
        </w:rPr>
      </w:pPr>
    </w:p>
    <w:p w14:paraId="35472CC5" w14:textId="5745EF4D" w:rsidR="00F771C3" w:rsidRPr="00C86CD7" w:rsidRDefault="00F771C3" w:rsidP="00F771C3">
      <w:pPr>
        <w:widowControl w:val="0"/>
        <w:autoSpaceDE w:val="0"/>
        <w:autoSpaceDN w:val="0"/>
        <w:adjustRightInd w:val="0"/>
        <w:rPr>
          <w:rFonts w:ascii="Arial" w:hAnsi="Arial" w:cs="Arial"/>
          <w:sz w:val="22"/>
          <w:szCs w:val="22"/>
        </w:rPr>
      </w:pPr>
      <w:r w:rsidRPr="00C86CD7">
        <w:rPr>
          <w:rFonts w:ascii="Arial" w:hAnsi="Arial" w:cs="Arial"/>
          <w:b/>
          <w:bCs/>
          <w:sz w:val="22"/>
          <w:szCs w:val="22"/>
        </w:rPr>
        <w:t xml:space="preserve">KSU considers a year to fall between </w:t>
      </w:r>
      <w:r w:rsidR="00F5220B">
        <w:rPr>
          <w:rFonts w:ascii="Arial" w:hAnsi="Arial" w:cs="Arial"/>
          <w:b/>
          <w:bCs/>
          <w:sz w:val="22"/>
          <w:szCs w:val="22"/>
        </w:rPr>
        <w:t>August 1st</w:t>
      </w:r>
      <w:r w:rsidRPr="00C86CD7">
        <w:rPr>
          <w:rFonts w:ascii="Arial" w:hAnsi="Arial" w:cs="Arial"/>
          <w:b/>
          <w:bCs/>
          <w:sz w:val="22"/>
          <w:szCs w:val="22"/>
        </w:rPr>
        <w:t xml:space="preserve"> and </w:t>
      </w:r>
      <w:r w:rsidR="00F5220B">
        <w:rPr>
          <w:rFonts w:ascii="Arial" w:hAnsi="Arial" w:cs="Arial"/>
          <w:b/>
          <w:bCs/>
          <w:sz w:val="22"/>
          <w:szCs w:val="22"/>
        </w:rPr>
        <w:t>July 31st</w:t>
      </w:r>
      <w:r w:rsidRPr="00C86CD7">
        <w:rPr>
          <w:rFonts w:ascii="Arial" w:hAnsi="Arial" w:cs="Arial"/>
          <w:b/>
          <w:bCs/>
          <w:sz w:val="22"/>
          <w:szCs w:val="22"/>
        </w:rPr>
        <w:t>, tracking closely with our academic year.</w:t>
      </w:r>
    </w:p>
    <w:p w14:paraId="6A7ADBD7" w14:textId="0650BA6D" w:rsidR="007245D2" w:rsidRPr="00E70FA2" w:rsidRDefault="007245D2" w:rsidP="00B12686">
      <w:pPr>
        <w:widowControl w:val="0"/>
        <w:autoSpaceDE w:val="0"/>
        <w:autoSpaceDN w:val="0"/>
        <w:adjustRightInd w:val="0"/>
        <w:ind w:left="270"/>
        <w:rPr>
          <w:rFonts w:ascii="Arial" w:hAnsi="Arial" w:cs="Arial"/>
          <w:sz w:val="22"/>
          <w:szCs w:val="22"/>
        </w:rPr>
      </w:pPr>
    </w:p>
    <w:p w14:paraId="620C899D" w14:textId="77777777" w:rsidR="007245D2" w:rsidRPr="008D2485" w:rsidRDefault="007245D2" w:rsidP="00B12686">
      <w:pPr>
        <w:widowControl w:val="0"/>
        <w:autoSpaceDE w:val="0"/>
        <w:autoSpaceDN w:val="0"/>
        <w:adjustRightInd w:val="0"/>
        <w:ind w:left="270"/>
        <w:rPr>
          <w:rFonts w:ascii="Arial" w:hAnsi="Arial" w:cs="Arial"/>
          <w:sz w:val="22"/>
          <w:szCs w:val="22"/>
        </w:rPr>
      </w:pPr>
    </w:p>
    <w:sectPr w:rsidR="007245D2" w:rsidRPr="008D2485" w:rsidSect="003A2E95">
      <w:footerReference w:type="even"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9CF4" w14:textId="77777777" w:rsidR="001655FA" w:rsidRDefault="001655FA">
      <w:r>
        <w:separator/>
      </w:r>
    </w:p>
  </w:endnote>
  <w:endnote w:type="continuationSeparator" w:id="0">
    <w:p w14:paraId="01D414CE" w14:textId="77777777" w:rsidR="001655FA" w:rsidRDefault="0016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E649" w14:textId="77777777" w:rsidR="006D0262" w:rsidRDefault="006D0262" w:rsidP="00EB1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203631" w14:textId="77777777" w:rsidR="006D0262" w:rsidRDefault="006D0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0405" w14:textId="77777777" w:rsidR="001655FA" w:rsidRDefault="001655FA">
      <w:r>
        <w:separator/>
      </w:r>
    </w:p>
  </w:footnote>
  <w:footnote w:type="continuationSeparator" w:id="0">
    <w:p w14:paraId="1F060C9A" w14:textId="77777777" w:rsidR="001655FA" w:rsidRDefault="00165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6E8C"/>
    <w:multiLevelType w:val="hybridMultilevel"/>
    <w:tmpl w:val="24C87760"/>
    <w:lvl w:ilvl="0" w:tplc="79CADF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648BD"/>
    <w:multiLevelType w:val="hybridMultilevel"/>
    <w:tmpl w:val="B4D0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E72A0"/>
    <w:multiLevelType w:val="hybridMultilevel"/>
    <w:tmpl w:val="DE04E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D0EB3"/>
    <w:multiLevelType w:val="hybridMultilevel"/>
    <w:tmpl w:val="4E048446"/>
    <w:lvl w:ilvl="0" w:tplc="F306BF2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308D1"/>
    <w:multiLevelType w:val="hybridMultilevel"/>
    <w:tmpl w:val="57F8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B7"/>
    <w:rsid w:val="000138E6"/>
    <w:rsid w:val="00030CCE"/>
    <w:rsid w:val="00062D8E"/>
    <w:rsid w:val="000A7AB0"/>
    <w:rsid w:val="00150ACD"/>
    <w:rsid w:val="001655FA"/>
    <w:rsid w:val="001C6597"/>
    <w:rsid w:val="001F4AF1"/>
    <w:rsid w:val="002F74C0"/>
    <w:rsid w:val="003A2E95"/>
    <w:rsid w:val="003C64BC"/>
    <w:rsid w:val="003E6FAF"/>
    <w:rsid w:val="003F4D4F"/>
    <w:rsid w:val="0041747E"/>
    <w:rsid w:val="004216E5"/>
    <w:rsid w:val="00430DDA"/>
    <w:rsid w:val="0043277B"/>
    <w:rsid w:val="00481935"/>
    <w:rsid w:val="00534CC9"/>
    <w:rsid w:val="00581F53"/>
    <w:rsid w:val="00656E54"/>
    <w:rsid w:val="006D0262"/>
    <w:rsid w:val="006F0E98"/>
    <w:rsid w:val="006F26C0"/>
    <w:rsid w:val="007245D2"/>
    <w:rsid w:val="0075794D"/>
    <w:rsid w:val="007B51E5"/>
    <w:rsid w:val="008331DA"/>
    <w:rsid w:val="00851580"/>
    <w:rsid w:val="00873A93"/>
    <w:rsid w:val="008A25DD"/>
    <w:rsid w:val="008B0B86"/>
    <w:rsid w:val="008D2485"/>
    <w:rsid w:val="00934481"/>
    <w:rsid w:val="00964F99"/>
    <w:rsid w:val="00A04A28"/>
    <w:rsid w:val="00A40DCC"/>
    <w:rsid w:val="00AD4E3F"/>
    <w:rsid w:val="00AF63CB"/>
    <w:rsid w:val="00B12686"/>
    <w:rsid w:val="00B81259"/>
    <w:rsid w:val="00D42001"/>
    <w:rsid w:val="00DD51D1"/>
    <w:rsid w:val="00E70FA2"/>
    <w:rsid w:val="00E908B3"/>
    <w:rsid w:val="00F16EE4"/>
    <w:rsid w:val="00F5220B"/>
    <w:rsid w:val="00F771C3"/>
    <w:rsid w:val="00F83604"/>
    <w:rsid w:val="00FA2FC4"/>
    <w:rsid w:val="00FC1F6A"/>
    <w:rsid w:val="00FD4BB7"/>
    <w:rsid w:val="00FE52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EFC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16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74C0"/>
    <w:pPr>
      <w:tabs>
        <w:tab w:val="center" w:pos="4320"/>
        <w:tab w:val="right" w:pos="8640"/>
      </w:tabs>
    </w:pPr>
  </w:style>
  <w:style w:type="paragraph" w:styleId="Footer">
    <w:name w:val="footer"/>
    <w:basedOn w:val="Normal"/>
    <w:rsid w:val="002774C0"/>
    <w:pPr>
      <w:tabs>
        <w:tab w:val="center" w:pos="4320"/>
        <w:tab w:val="right" w:pos="8640"/>
      </w:tabs>
    </w:pPr>
  </w:style>
  <w:style w:type="character" w:styleId="PageNumber">
    <w:name w:val="page number"/>
    <w:basedOn w:val="DefaultParagraphFont"/>
    <w:rsid w:val="002774C0"/>
  </w:style>
  <w:style w:type="character" w:styleId="CommentReference">
    <w:name w:val="annotation reference"/>
    <w:basedOn w:val="DefaultParagraphFont"/>
    <w:rsid w:val="00D04C50"/>
    <w:rPr>
      <w:sz w:val="16"/>
      <w:szCs w:val="16"/>
    </w:rPr>
  </w:style>
  <w:style w:type="paragraph" w:styleId="CommentText">
    <w:name w:val="annotation text"/>
    <w:basedOn w:val="Normal"/>
    <w:link w:val="CommentTextChar"/>
    <w:rsid w:val="00D04C50"/>
    <w:rPr>
      <w:sz w:val="20"/>
      <w:szCs w:val="20"/>
    </w:rPr>
  </w:style>
  <w:style w:type="character" w:customStyle="1" w:styleId="CommentTextChar">
    <w:name w:val="Comment Text Char"/>
    <w:basedOn w:val="DefaultParagraphFont"/>
    <w:link w:val="CommentText"/>
    <w:rsid w:val="00D04C50"/>
  </w:style>
  <w:style w:type="paragraph" w:styleId="CommentSubject">
    <w:name w:val="annotation subject"/>
    <w:basedOn w:val="CommentText"/>
    <w:next w:val="CommentText"/>
    <w:link w:val="CommentSubjectChar"/>
    <w:rsid w:val="00D04C50"/>
    <w:rPr>
      <w:b/>
      <w:bCs/>
    </w:rPr>
  </w:style>
  <w:style w:type="character" w:customStyle="1" w:styleId="CommentSubjectChar">
    <w:name w:val="Comment Subject Char"/>
    <w:basedOn w:val="CommentTextChar"/>
    <w:link w:val="CommentSubject"/>
    <w:rsid w:val="00D04C50"/>
    <w:rPr>
      <w:b/>
      <w:bCs/>
    </w:rPr>
  </w:style>
  <w:style w:type="paragraph" w:styleId="BalloonText">
    <w:name w:val="Balloon Text"/>
    <w:basedOn w:val="Normal"/>
    <w:link w:val="BalloonTextChar"/>
    <w:rsid w:val="00D04C50"/>
    <w:rPr>
      <w:rFonts w:ascii="Tahoma" w:hAnsi="Tahoma" w:cs="Tahoma"/>
      <w:sz w:val="16"/>
      <w:szCs w:val="16"/>
    </w:rPr>
  </w:style>
  <w:style w:type="character" w:customStyle="1" w:styleId="BalloonTextChar">
    <w:name w:val="Balloon Text Char"/>
    <w:basedOn w:val="DefaultParagraphFont"/>
    <w:link w:val="BalloonText"/>
    <w:rsid w:val="00D04C50"/>
    <w:rPr>
      <w:rFonts w:ascii="Tahoma" w:hAnsi="Tahoma" w:cs="Tahoma"/>
      <w:sz w:val="16"/>
      <w:szCs w:val="16"/>
    </w:rPr>
  </w:style>
  <w:style w:type="paragraph" w:styleId="PlainText">
    <w:name w:val="Plain Text"/>
    <w:basedOn w:val="Normal"/>
    <w:link w:val="PlainTextChar"/>
    <w:uiPriority w:val="99"/>
    <w:unhideWhenUsed/>
    <w:rsid w:val="008E187E"/>
    <w:rPr>
      <w:rFonts w:ascii="Calibri" w:eastAsia="Calibri" w:hAnsi="Calibri"/>
      <w:sz w:val="21"/>
      <w:szCs w:val="21"/>
    </w:rPr>
  </w:style>
  <w:style w:type="character" w:customStyle="1" w:styleId="PlainTextChar">
    <w:name w:val="Plain Text Char"/>
    <w:basedOn w:val="DefaultParagraphFont"/>
    <w:link w:val="PlainText"/>
    <w:uiPriority w:val="99"/>
    <w:rsid w:val="008E187E"/>
    <w:rPr>
      <w:rFonts w:ascii="Calibri" w:eastAsia="Calibri" w:hAnsi="Calibri" w:cs="Times New Roman"/>
      <w:sz w:val="21"/>
      <w:szCs w:val="21"/>
    </w:rPr>
  </w:style>
  <w:style w:type="paragraph" w:styleId="ListParagraph">
    <w:name w:val="List Paragraph"/>
    <w:basedOn w:val="Normal"/>
    <w:uiPriority w:val="72"/>
    <w:rsid w:val="00F16EE4"/>
    <w:pPr>
      <w:ind w:left="720"/>
      <w:contextualSpacing/>
    </w:pPr>
  </w:style>
  <w:style w:type="table" w:styleId="TableGrid">
    <w:name w:val="Table Grid"/>
    <w:basedOn w:val="TableNormal"/>
    <w:rsid w:val="00DD5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782">
      <w:bodyDiv w:val="1"/>
      <w:marLeft w:val="0"/>
      <w:marRight w:val="0"/>
      <w:marTop w:val="0"/>
      <w:marBottom w:val="0"/>
      <w:divBdr>
        <w:top w:val="none" w:sz="0" w:space="0" w:color="auto"/>
        <w:left w:val="none" w:sz="0" w:space="0" w:color="auto"/>
        <w:bottom w:val="none" w:sz="0" w:space="0" w:color="auto"/>
        <w:right w:val="none" w:sz="0" w:space="0" w:color="auto"/>
      </w:divBdr>
    </w:div>
    <w:div w:id="428738015">
      <w:bodyDiv w:val="1"/>
      <w:marLeft w:val="0"/>
      <w:marRight w:val="0"/>
      <w:marTop w:val="0"/>
      <w:marBottom w:val="0"/>
      <w:divBdr>
        <w:top w:val="none" w:sz="0" w:space="0" w:color="auto"/>
        <w:left w:val="none" w:sz="0" w:space="0" w:color="auto"/>
        <w:bottom w:val="none" w:sz="0" w:space="0" w:color="auto"/>
        <w:right w:val="none" w:sz="0" w:space="0" w:color="auto"/>
      </w:divBdr>
    </w:div>
    <w:div w:id="515848502">
      <w:bodyDiv w:val="1"/>
      <w:marLeft w:val="0"/>
      <w:marRight w:val="0"/>
      <w:marTop w:val="0"/>
      <w:marBottom w:val="0"/>
      <w:divBdr>
        <w:top w:val="none" w:sz="0" w:space="0" w:color="auto"/>
        <w:left w:val="none" w:sz="0" w:space="0" w:color="auto"/>
        <w:bottom w:val="none" w:sz="0" w:space="0" w:color="auto"/>
        <w:right w:val="none" w:sz="0" w:space="0" w:color="auto"/>
      </w:divBdr>
    </w:div>
    <w:div w:id="800924288">
      <w:bodyDiv w:val="1"/>
      <w:marLeft w:val="0"/>
      <w:marRight w:val="0"/>
      <w:marTop w:val="0"/>
      <w:marBottom w:val="0"/>
      <w:divBdr>
        <w:top w:val="none" w:sz="0" w:space="0" w:color="auto"/>
        <w:left w:val="none" w:sz="0" w:space="0" w:color="auto"/>
        <w:bottom w:val="none" w:sz="0" w:space="0" w:color="auto"/>
        <w:right w:val="none" w:sz="0" w:space="0" w:color="auto"/>
      </w:divBdr>
    </w:div>
    <w:div w:id="925725362">
      <w:bodyDiv w:val="1"/>
      <w:marLeft w:val="0"/>
      <w:marRight w:val="0"/>
      <w:marTop w:val="0"/>
      <w:marBottom w:val="0"/>
      <w:divBdr>
        <w:top w:val="none" w:sz="0" w:space="0" w:color="auto"/>
        <w:left w:val="none" w:sz="0" w:space="0" w:color="auto"/>
        <w:bottom w:val="none" w:sz="0" w:space="0" w:color="auto"/>
        <w:right w:val="none" w:sz="0" w:space="0" w:color="auto"/>
      </w:divBdr>
    </w:div>
    <w:div w:id="1520007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BUDGET JUSTIFICATION</vt:lpstr>
    </vt:vector>
  </TitlesOfParts>
  <Company>kennesaw state university</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creator>ITS</dc:creator>
  <cp:lastModifiedBy>Kimberly Hunt</cp:lastModifiedBy>
  <cp:revision>6</cp:revision>
  <cp:lastPrinted>2010-01-07T17:03:00Z</cp:lastPrinted>
  <dcterms:created xsi:type="dcterms:W3CDTF">2021-06-29T20:00:00Z</dcterms:created>
  <dcterms:modified xsi:type="dcterms:W3CDTF">2021-07-01T19:40:00Z</dcterms:modified>
</cp:coreProperties>
</file>